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204D7" w14:textId="3290D36E" w:rsidR="00D87896" w:rsidRDefault="000A4CF2">
      <w:r>
        <w:rPr>
          <w:noProof/>
        </w:rPr>
        <mc:AlternateContent>
          <mc:Choice Requires="wps">
            <w:drawing>
              <wp:anchor distT="0" distB="0" distL="114300" distR="114300" simplePos="0" relativeHeight="251666432" behindDoc="0" locked="0" layoutInCell="1" allowOverlap="1" wp14:anchorId="105554B1" wp14:editId="0C9C36F9">
                <wp:simplePos x="0" y="0"/>
                <wp:positionH relativeFrom="column">
                  <wp:posOffset>3435350</wp:posOffset>
                </wp:positionH>
                <wp:positionV relativeFrom="paragraph">
                  <wp:posOffset>963295</wp:posOffset>
                </wp:positionV>
                <wp:extent cx="2731135" cy="63309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1135" cy="6330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05D4033" w14:textId="2859A3A6" w:rsidR="00C64D3A" w:rsidRPr="00C64D3A" w:rsidRDefault="002D59FE" w:rsidP="00C64D3A">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Asbury Methodist Villag</w:t>
                            </w:r>
                            <w:r w:rsidR="00C64D3A">
                              <w:rPr>
                                <w:rFonts w:ascii="Helvetica" w:hAnsi="Helvetica" w:cs="Helvetica"/>
                                <w:b/>
                                <w:bCs/>
                                <w:i/>
                                <w:iCs/>
                                <w:sz w:val="28"/>
                                <w:szCs w:val="28"/>
                              </w:rPr>
                              <w:t>e</w:t>
                            </w:r>
                          </w:p>
                          <w:p w14:paraId="3BEA7F0F" w14:textId="77777777" w:rsidR="002D59FE" w:rsidRPr="005833DA" w:rsidRDefault="002D59FE" w:rsidP="00C64D3A">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Blakehurst</w:t>
                            </w:r>
                          </w:p>
                          <w:p w14:paraId="2E192DAE"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Broadmead</w:t>
                            </w:r>
                          </w:p>
                          <w:p w14:paraId="16FA2DC7"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Buckingham’s Choice</w:t>
                            </w:r>
                          </w:p>
                          <w:p w14:paraId="16BADC4D" w14:textId="020F7D9F" w:rsidR="002D59FE"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Carroll Lutheran Village</w:t>
                            </w:r>
                          </w:p>
                          <w:p w14:paraId="2752ED04" w14:textId="67111079" w:rsidR="00C64D3A" w:rsidRPr="005833DA" w:rsidRDefault="00C64D3A"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Pr>
                                <w:rFonts w:ascii="Helvetica" w:hAnsi="Helvetica" w:cs="Helvetica"/>
                                <w:b/>
                                <w:bCs/>
                                <w:i/>
                                <w:iCs/>
                                <w:sz w:val="28"/>
                                <w:szCs w:val="28"/>
                              </w:rPr>
                              <w:t>Charlestown</w:t>
                            </w:r>
                          </w:p>
                          <w:p w14:paraId="19A22182"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Collington</w:t>
                            </w:r>
                          </w:p>
                          <w:p w14:paraId="7BEC4028" w14:textId="47D02241" w:rsidR="002D59FE"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Edenwald</w:t>
                            </w:r>
                          </w:p>
                          <w:p w14:paraId="16BEEA56" w14:textId="25223928" w:rsidR="007A0BF3" w:rsidRPr="005833DA" w:rsidRDefault="007A0BF3"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Pr>
                                <w:rFonts w:ascii="Helvetica" w:hAnsi="Helvetica" w:cs="Helvetica"/>
                                <w:b/>
                                <w:bCs/>
                                <w:i/>
                                <w:iCs/>
                                <w:sz w:val="28"/>
                                <w:szCs w:val="28"/>
                              </w:rPr>
                              <w:t>Fairhaven</w:t>
                            </w:r>
                          </w:p>
                          <w:p w14:paraId="316626C2"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Glen Meadows</w:t>
                            </w:r>
                          </w:p>
                          <w:p w14:paraId="36E9AD6E"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Heron Point</w:t>
                            </w:r>
                          </w:p>
                          <w:p w14:paraId="3DAF1D58"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Ingleside at King Farm</w:t>
                            </w:r>
                          </w:p>
                          <w:p w14:paraId="02057E48"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hanging="187"/>
                              <w:rPr>
                                <w:rFonts w:ascii="Helvetica" w:hAnsi="Helvetica" w:cs="Helvetica"/>
                                <w:b/>
                                <w:bCs/>
                                <w:i/>
                                <w:iCs/>
                                <w:sz w:val="28"/>
                                <w:szCs w:val="28"/>
                              </w:rPr>
                            </w:pPr>
                            <w:r w:rsidRPr="005833DA">
                              <w:rPr>
                                <w:rFonts w:ascii="Helvetica" w:hAnsi="Helvetica" w:cs="Helvetica"/>
                                <w:b/>
                                <w:bCs/>
                                <w:i/>
                                <w:iCs/>
                                <w:sz w:val="28"/>
                                <w:szCs w:val="28"/>
                              </w:rPr>
                              <w:t xml:space="preserve">Lutheran Village </w:t>
                            </w:r>
                          </w:p>
                          <w:p w14:paraId="27CA444F" w14:textId="77777777" w:rsidR="002D59FE" w:rsidRPr="005833DA" w:rsidRDefault="002D59FE" w:rsidP="002D5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hanging="187"/>
                              <w:rPr>
                                <w:rFonts w:ascii="Helvetica" w:hAnsi="Helvetica" w:cs="Helvetica"/>
                                <w:b/>
                                <w:bCs/>
                                <w:i/>
                                <w:iCs/>
                                <w:sz w:val="28"/>
                                <w:szCs w:val="28"/>
                              </w:rPr>
                            </w:pPr>
                            <w:r>
                              <w:rPr>
                                <w:rFonts w:ascii="Helvetica" w:hAnsi="Helvetica" w:cs="Helvetica"/>
                                <w:b/>
                                <w:bCs/>
                                <w:i/>
                                <w:iCs/>
                                <w:sz w:val="28"/>
                                <w:szCs w:val="28"/>
                              </w:rPr>
                              <w:t xml:space="preserve">  </w:t>
                            </w:r>
                            <w:r w:rsidRPr="005833DA">
                              <w:rPr>
                                <w:rFonts w:ascii="Helvetica" w:hAnsi="Helvetica" w:cs="Helvetica"/>
                                <w:b/>
                                <w:bCs/>
                                <w:i/>
                                <w:iCs/>
                                <w:sz w:val="28"/>
                                <w:szCs w:val="28"/>
                              </w:rPr>
                              <w:t>at Miller’s Grant</w:t>
                            </w:r>
                          </w:p>
                          <w:p w14:paraId="15AB4E5D"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Maplewood Park Place</w:t>
                            </w:r>
                          </w:p>
                          <w:p w14:paraId="67EA1116"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Mercy Ridge</w:t>
                            </w:r>
                          </w:p>
                          <w:p w14:paraId="199E67E4"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North Oaks</w:t>
                            </w:r>
                          </w:p>
                          <w:p w14:paraId="6D0442B5" w14:textId="67AE87EB" w:rsidR="002D59FE" w:rsidRPr="00896582"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 xml:space="preserve">Oak Crest </w:t>
                            </w:r>
                          </w:p>
                          <w:p w14:paraId="57801263" w14:textId="6AD10AE4" w:rsidR="002D59FE" w:rsidRPr="005833DA" w:rsidRDefault="002D59FE" w:rsidP="00C64D3A">
                            <w:pPr>
                              <w:pStyle w:val="ColorfulList-Accent11"/>
                              <w:numPr>
                                <w:ilvl w:val="0"/>
                                <w:numId w:val="2"/>
                              </w:numPr>
                              <w:spacing w:before="120"/>
                              <w:ind w:left="547" w:hanging="187"/>
                              <w:rPr>
                                <w:sz w:val="28"/>
                                <w:szCs w:val="28"/>
                              </w:rPr>
                            </w:pPr>
                            <w:r>
                              <w:rPr>
                                <w:rFonts w:ascii="Helvetica" w:hAnsi="Helvetica" w:cs="Helvetica"/>
                                <w:b/>
                                <w:bCs/>
                                <w:i/>
                                <w:iCs/>
                                <w:sz w:val="28"/>
                                <w:szCs w:val="28"/>
                              </w:rPr>
                              <w:t xml:space="preserve">Residences at </w:t>
                            </w:r>
                            <w:r w:rsidRPr="005833DA">
                              <w:rPr>
                                <w:rFonts w:ascii="Helvetica" w:hAnsi="Helvetica" w:cs="Helvetica"/>
                                <w:b/>
                                <w:bCs/>
                                <w:i/>
                                <w:iCs/>
                                <w:sz w:val="28"/>
                                <w:szCs w:val="28"/>
                              </w:rPr>
                              <w:t xml:space="preserve">Vantage </w:t>
                            </w:r>
                            <w:r>
                              <w:rPr>
                                <w:rFonts w:ascii="Helvetica" w:hAnsi="Helvetica" w:cs="Helvetica"/>
                                <w:b/>
                                <w:bCs/>
                                <w:i/>
                                <w:iCs/>
                                <w:sz w:val="28"/>
                                <w:szCs w:val="28"/>
                              </w:rPr>
                              <w:t>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554B1" id="_x0000_t202" coordsize="21600,21600" o:spt="202" path="m,l,21600r21600,l21600,xe">
                <v:stroke joinstyle="miter"/>
                <v:path gradientshapeok="t" o:connecttype="rect"/>
              </v:shapetype>
              <v:shape id="Text Box 2" o:spid="_x0000_s1026" type="#_x0000_t202" style="position:absolute;margin-left:270.5pt;margin-top:75.85pt;width:215.05pt;height:4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" filled="f" stroked="f">
                <v:textbox>
                  <w:txbxContent>
                    <w:p w14:paraId="205D4033" w14:textId="2859A3A6" w:rsidR="00C64D3A" w:rsidRPr="00C64D3A" w:rsidRDefault="002D59FE" w:rsidP="00C64D3A">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Asbury Methodist Villag</w:t>
                      </w:r>
                      <w:r w:rsidR="00C64D3A">
                        <w:rPr>
                          <w:rFonts w:ascii="Helvetica" w:hAnsi="Helvetica" w:cs="Helvetica"/>
                          <w:b/>
                          <w:bCs/>
                          <w:i/>
                          <w:iCs/>
                          <w:sz w:val="28"/>
                          <w:szCs w:val="28"/>
                        </w:rPr>
                        <w:t>e</w:t>
                      </w:r>
                    </w:p>
                    <w:p w14:paraId="3BEA7F0F" w14:textId="77777777" w:rsidR="002D59FE" w:rsidRPr="005833DA" w:rsidRDefault="002D59FE" w:rsidP="00C64D3A">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Blakehurst</w:t>
                      </w:r>
                    </w:p>
                    <w:p w14:paraId="2E192DAE"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Broadmead</w:t>
                      </w:r>
                    </w:p>
                    <w:p w14:paraId="16FA2DC7"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Buckingham’s Choice</w:t>
                      </w:r>
                    </w:p>
                    <w:p w14:paraId="16BADC4D" w14:textId="020F7D9F" w:rsidR="002D59FE"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Carroll Lutheran Village</w:t>
                      </w:r>
                    </w:p>
                    <w:p w14:paraId="2752ED04" w14:textId="67111079" w:rsidR="00C64D3A" w:rsidRPr="005833DA" w:rsidRDefault="00C64D3A"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Pr>
                          <w:rFonts w:ascii="Helvetica" w:hAnsi="Helvetica" w:cs="Helvetica"/>
                          <w:b/>
                          <w:bCs/>
                          <w:i/>
                          <w:iCs/>
                          <w:sz w:val="28"/>
                          <w:szCs w:val="28"/>
                        </w:rPr>
                        <w:t>Charlestown</w:t>
                      </w:r>
                    </w:p>
                    <w:p w14:paraId="19A22182"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Collington</w:t>
                      </w:r>
                    </w:p>
                    <w:p w14:paraId="7BEC4028" w14:textId="47D02241" w:rsidR="002D59FE"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Edenwald</w:t>
                      </w:r>
                    </w:p>
                    <w:p w14:paraId="16BEEA56" w14:textId="25223928" w:rsidR="007A0BF3" w:rsidRPr="005833DA" w:rsidRDefault="007A0BF3"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Pr>
                          <w:rFonts w:ascii="Helvetica" w:hAnsi="Helvetica" w:cs="Helvetica"/>
                          <w:b/>
                          <w:bCs/>
                          <w:i/>
                          <w:iCs/>
                          <w:sz w:val="28"/>
                          <w:szCs w:val="28"/>
                        </w:rPr>
                        <w:t>Fairhaven</w:t>
                      </w:r>
                    </w:p>
                    <w:p w14:paraId="316626C2"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Glen Meadows</w:t>
                      </w:r>
                    </w:p>
                    <w:p w14:paraId="36E9AD6E"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Heron Point</w:t>
                      </w:r>
                    </w:p>
                    <w:p w14:paraId="3DAF1D58"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Ingleside at King Farm</w:t>
                      </w:r>
                    </w:p>
                    <w:p w14:paraId="02057E48"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hanging="187"/>
                        <w:rPr>
                          <w:rFonts w:ascii="Helvetica" w:hAnsi="Helvetica" w:cs="Helvetica"/>
                          <w:b/>
                          <w:bCs/>
                          <w:i/>
                          <w:iCs/>
                          <w:sz w:val="28"/>
                          <w:szCs w:val="28"/>
                        </w:rPr>
                      </w:pPr>
                      <w:r w:rsidRPr="005833DA">
                        <w:rPr>
                          <w:rFonts w:ascii="Helvetica" w:hAnsi="Helvetica" w:cs="Helvetica"/>
                          <w:b/>
                          <w:bCs/>
                          <w:i/>
                          <w:iCs/>
                          <w:sz w:val="28"/>
                          <w:szCs w:val="28"/>
                        </w:rPr>
                        <w:t xml:space="preserve">Lutheran Village </w:t>
                      </w:r>
                    </w:p>
                    <w:p w14:paraId="27CA444F" w14:textId="77777777" w:rsidR="002D59FE" w:rsidRPr="005833DA" w:rsidRDefault="002D59FE" w:rsidP="002D5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hanging="187"/>
                        <w:rPr>
                          <w:rFonts w:ascii="Helvetica" w:hAnsi="Helvetica" w:cs="Helvetica"/>
                          <w:b/>
                          <w:bCs/>
                          <w:i/>
                          <w:iCs/>
                          <w:sz w:val="28"/>
                          <w:szCs w:val="28"/>
                        </w:rPr>
                      </w:pPr>
                      <w:r>
                        <w:rPr>
                          <w:rFonts w:ascii="Helvetica" w:hAnsi="Helvetica" w:cs="Helvetica"/>
                          <w:b/>
                          <w:bCs/>
                          <w:i/>
                          <w:iCs/>
                          <w:sz w:val="28"/>
                          <w:szCs w:val="28"/>
                        </w:rPr>
                        <w:t xml:space="preserve">  </w:t>
                      </w:r>
                      <w:r w:rsidRPr="005833DA">
                        <w:rPr>
                          <w:rFonts w:ascii="Helvetica" w:hAnsi="Helvetica" w:cs="Helvetica"/>
                          <w:b/>
                          <w:bCs/>
                          <w:i/>
                          <w:iCs/>
                          <w:sz w:val="28"/>
                          <w:szCs w:val="28"/>
                        </w:rPr>
                        <w:t>at Miller’s Grant</w:t>
                      </w:r>
                    </w:p>
                    <w:p w14:paraId="15AB4E5D"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Maplewood Park Place</w:t>
                      </w:r>
                    </w:p>
                    <w:p w14:paraId="67EA1116"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Mercy Ridge</w:t>
                      </w:r>
                    </w:p>
                    <w:p w14:paraId="199E67E4"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North Oaks</w:t>
                      </w:r>
                    </w:p>
                    <w:p w14:paraId="6D0442B5" w14:textId="67AE87EB" w:rsidR="002D59FE" w:rsidRPr="00896582"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 xml:space="preserve">Oak Crest </w:t>
                      </w:r>
                    </w:p>
                    <w:p w14:paraId="57801263" w14:textId="6AD10AE4" w:rsidR="002D59FE" w:rsidRPr="005833DA" w:rsidRDefault="002D59FE" w:rsidP="00C64D3A">
                      <w:pPr>
                        <w:pStyle w:val="ColorfulList-Accent11"/>
                        <w:numPr>
                          <w:ilvl w:val="0"/>
                          <w:numId w:val="2"/>
                        </w:numPr>
                        <w:spacing w:before="120"/>
                        <w:ind w:left="547" w:hanging="187"/>
                        <w:rPr>
                          <w:sz w:val="28"/>
                          <w:szCs w:val="28"/>
                        </w:rPr>
                      </w:pPr>
                      <w:r>
                        <w:rPr>
                          <w:rFonts w:ascii="Helvetica" w:hAnsi="Helvetica" w:cs="Helvetica"/>
                          <w:b/>
                          <w:bCs/>
                          <w:i/>
                          <w:iCs/>
                          <w:sz w:val="28"/>
                          <w:szCs w:val="28"/>
                        </w:rPr>
                        <w:t xml:space="preserve">Residences at </w:t>
                      </w:r>
                      <w:r w:rsidRPr="005833DA">
                        <w:rPr>
                          <w:rFonts w:ascii="Helvetica" w:hAnsi="Helvetica" w:cs="Helvetica"/>
                          <w:b/>
                          <w:bCs/>
                          <w:i/>
                          <w:iCs/>
                          <w:sz w:val="28"/>
                          <w:szCs w:val="28"/>
                        </w:rPr>
                        <w:t xml:space="preserve">Vantage </w:t>
                      </w:r>
                      <w:r>
                        <w:rPr>
                          <w:rFonts w:ascii="Helvetica" w:hAnsi="Helvetica" w:cs="Helvetica"/>
                          <w:b/>
                          <w:bCs/>
                          <w:i/>
                          <w:iCs/>
                          <w:sz w:val="28"/>
                          <w:szCs w:val="28"/>
                        </w:rPr>
                        <w:t>Point</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0DD86A97" wp14:editId="3B43C344">
                <wp:simplePos x="0" y="0"/>
                <wp:positionH relativeFrom="column">
                  <wp:posOffset>3173095</wp:posOffset>
                </wp:positionH>
                <wp:positionV relativeFrom="paragraph">
                  <wp:posOffset>302895</wp:posOffset>
                </wp:positionV>
                <wp:extent cx="3161030" cy="66992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1030" cy="6699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2707AC" w14:textId="70CD6CCB" w:rsidR="002D59FE" w:rsidRPr="00741C9A" w:rsidRDefault="00741C9A" w:rsidP="002D59FE">
                            <w:pPr>
                              <w:jc w:val="center"/>
                              <w:rPr>
                                <w:color w:val="FF0000"/>
                              </w:rPr>
                            </w:pPr>
                            <w:r>
                              <w:rPr>
                                <w:rFonts w:ascii="Helvetica" w:hAnsi="Helvetica" w:cs="Helvetica"/>
                                <w:color w:val="FF0000"/>
                                <w:sz w:val="72"/>
                                <w:szCs w:val="72"/>
                              </w:rPr>
                              <w:t>—</w:t>
                            </w:r>
                            <w:r w:rsidR="002D59FE" w:rsidRPr="00741C9A">
                              <w:rPr>
                                <w:rFonts w:ascii="Helvetica" w:hAnsi="Helvetica" w:cs="Helvetica"/>
                                <w:color w:val="FF0000"/>
                                <w:sz w:val="72"/>
                                <w:szCs w:val="72"/>
                              </w:rPr>
                              <w:t>Chapters</w:t>
                            </w:r>
                            <w:r>
                              <w:rPr>
                                <w:rFonts w:ascii="Helvetica" w:hAnsi="Helvetica" w:cs="Helvetica"/>
                                <w:color w:val="FF0000"/>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D86A97" id="Text Box 7" o:spid="_x0000_s1027" type="#_x0000_t202" style="position:absolute;margin-left:249.85pt;margin-top:23.85pt;width:248.9pt;height:5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" filled="f" stroked="f">
                <v:textbox>
                  <w:txbxContent>
                    <w:p w14:paraId="6A2707AC" w14:textId="70CD6CCB" w:rsidR="002D59FE" w:rsidRPr="00741C9A" w:rsidRDefault="00741C9A" w:rsidP="002D59FE">
                      <w:pPr>
                        <w:jc w:val="center"/>
                        <w:rPr>
                          <w:color w:val="FF0000"/>
                        </w:rPr>
                      </w:pPr>
                      <w:r>
                        <w:rPr>
                          <w:rFonts w:ascii="Helvetica" w:hAnsi="Helvetica" w:cs="Helvetica"/>
                          <w:color w:val="FF0000"/>
                          <w:sz w:val="72"/>
                          <w:szCs w:val="72"/>
                        </w:rPr>
                        <w:t>—</w:t>
                      </w:r>
                      <w:r w:rsidR="002D59FE" w:rsidRPr="00741C9A">
                        <w:rPr>
                          <w:rFonts w:ascii="Helvetica" w:hAnsi="Helvetica" w:cs="Helvetica"/>
                          <w:color w:val="FF0000"/>
                          <w:sz w:val="72"/>
                          <w:szCs w:val="72"/>
                        </w:rPr>
                        <w:t>Chapters</w:t>
                      </w:r>
                      <w:r>
                        <w:rPr>
                          <w:rFonts w:ascii="Helvetica" w:hAnsi="Helvetica" w:cs="Helvetica"/>
                          <w:color w:val="FF0000"/>
                          <w:sz w:val="72"/>
                          <w:szCs w:val="72"/>
                        </w:rPr>
                        <w:t>—</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5A6E2AB3" wp14:editId="1B961A8F">
                <wp:simplePos x="0" y="0"/>
                <wp:positionH relativeFrom="column">
                  <wp:posOffset>422910</wp:posOffset>
                </wp:positionH>
                <wp:positionV relativeFrom="paragraph">
                  <wp:posOffset>6079490</wp:posOffset>
                </wp:positionV>
                <wp:extent cx="2256155" cy="1153795"/>
                <wp:effectExtent l="0" t="0" r="17145" b="14605"/>
                <wp:wrapSquare wrapText="bothSides"/>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6155" cy="1153795"/>
                        </a:xfrm>
                        <a:prstGeom prst="rect">
                          <a:avLst/>
                        </a:prstGeom>
                        <a:noFill/>
                        <a:ln>
                          <a:solidFill>
                            <a:srgbClr val="FF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FB7E7ED" w14:textId="77777777" w:rsidR="002D59FE" w:rsidRPr="00DC02DA" w:rsidRDefault="002D59FE" w:rsidP="00DC02DA">
                            <w:pPr>
                              <w:rPr>
                                <w:rFonts w:ascii="Helvetica" w:hAnsi="Helvetica" w:cs="Helvetica"/>
                                <w:color w:val="000000" w:themeColor="text1"/>
                              </w:rPr>
                            </w:pPr>
                          </w:p>
                          <w:p w14:paraId="0D4943EB" w14:textId="740300E3" w:rsidR="002D59FE" w:rsidRPr="00DC02DA" w:rsidRDefault="002D59FE" w:rsidP="00DC02DA">
                            <w:pPr>
                              <w:jc w:val="center"/>
                              <w:rPr>
                                <w:color w:val="000000" w:themeColor="text1"/>
                              </w:rPr>
                            </w:pPr>
                            <w:r w:rsidRPr="00DC02DA">
                              <w:rPr>
                                <w:rFonts w:ascii="Helvetica" w:hAnsi="Helvetica" w:cs="Helvetica"/>
                                <w:color w:val="000000" w:themeColor="text1"/>
                              </w:rPr>
                              <w:t>MaCCRA is a 501(c)(3) organization.</w:t>
                            </w:r>
                            <w:r w:rsidR="00741C9A" w:rsidRPr="00DC02DA">
                              <w:rPr>
                                <w:rFonts w:ascii="Helvetica" w:hAnsi="Helvetica" w:cs="Helvetica"/>
                                <w:color w:val="000000" w:themeColor="text1"/>
                              </w:rPr>
                              <w:t xml:space="preserve"> Dues and contributions to MaCCRA are tax deductible</w:t>
                            </w:r>
                            <w:r w:rsidR="00DC02DA">
                              <w:rPr>
                                <w:rFonts w:ascii="Helvetica" w:hAnsi="Helvetica" w:cs="Helvetic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E2AB3" id="Text Box 12" o:spid="_x0000_s1028" type="#_x0000_t202" style="position:absolute;margin-left:33.3pt;margin-top:478.7pt;width:177.65pt;height:9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" filled="f" strokecolor="red">
                <v:path arrowok="t"/>
                <v:textbox>
                  <w:txbxContent>
                    <w:p w14:paraId="3FB7E7ED" w14:textId="77777777" w:rsidR="002D59FE" w:rsidRPr="00DC02DA" w:rsidRDefault="002D59FE" w:rsidP="00DC02DA">
                      <w:pPr>
                        <w:rPr>
                          <w:rFonts w:ascii="Helvetica" w:hAnsi="Helvetica" w:cs="Helvetica"/>
                          <w:color w:val="000000" w:themeColor="text1"/>
                        </w:rPr>
                      </w:pPr>
                    </w:p>
                    <w:p w14:paraId="0D4943EB" w14:textId="740300E3" w:rsidR="002D59FE" w:rsidRPr="00DC02DA" w:rsidRDefault="002D59FE" w:rsidP="00DC02DA">
                      <w:pPr>
                        <w:jc w:val="center"/>
                        <w:rPr>
                          <w:color w:val="000000" w:themeColor="text1"/>
                        </w:rPr>
                      </w:pPr>
                      <w:r w:rsidRPr="00DC02DA">
                        <w:rPr>
                          <w:rFonts w:ascii="Helvetica" w:hAnsi="Helvetica" w:cs="Helvetica"/>
                          <w:color w:val="000000" w:themeColor="text1"/>
                        </w:rPr>
                        <w:t>MaCCRA is a 501(c)(3) organization.</w:t>
                      </w:r>
                      <w:r w:rsidR="00741C9A" w:rsidRPr="00DC02DA">
                        <w:rPr>
                          <w:rFonts w:ascii="Helvetica" w:hAnsi="Helvetica" w:cs="Helvetica"/>
                          <w:color w:val="000000" w:themeColor="text1"/>
                        </w:rPr>
                        <w:t xml:space="preserve"> Dues and contributions to MaCCRA are tax deductible</w:t>
                      </w:r>
                      <w:r w:rsidR="00DC02DA">
                        <w:rPr>
                          <w:rFonts w:ascii="Helvetica" w:hAnsi="Helvetica" w:cs="Helvetica"/>
                          <w:color w:val="000000" w:themeColor="text1"/>
                        </w:rPr>
                        <w:t>.</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10644AA6" wp14:editId="1D2C711F">
                <wp:simplePos x="0" y="0"/>
                <wp:positionH relativeFrom="column">
                  <wp:posOffset>429260</wp:posOffset>
                </wp:positionH>
                <wp:positionV relativeFrom="paragraph">
                  <wp:posOffset>1028700</wp:posOffset>
                </wp:positionV>
                <wp:extent cx="2493645" cy="4906010"/>
                <wp:effectExtent l="0" t="0" r="0" b="0"/>
                <wp:wrapSquare wrapText="bothSides"/>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3645" cy="49060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3CA1BF0" w14:textId="77777777" w:rsidR="002D59FE" w:rsidRPr="00283C73" w:rsidRDefault="002D59FE" w:rsidP="002D59FE">
                            <w:pPr>
                              <w:rPr>
                                <w:rFonts w:ascii="Arial" w:hAnsi="Arial"/>
                              </w:rPr>
                            </w:pPr>
                            <w:r w:rsidRPr="00283C73">
                              <w:rPr>
                                <w:rFonts w:ascii="Arial" w:hAnsi="Arial"/>
                              </w:rPr>
                              <w:t>Founded in 1993, MaCCRA has been dedicated to protecting and enhancing the rights and financ</w:t>
                            </w:r>
                            <w:r>
                              <w:rPr>
                                <w:rFonts w:ascii="Arial" w:hAnsi="Arial"/>
                              </w:rPr>
                              <w:t>ial security of CCRC residents.</w:t>
                            </w:r>
                            <w:r w:rsidRPr="00283C73">
                              <w:rPr>
                                <w:rFonts w:ascii="Arial" w:hAnsi="Arial"/>
                              </w:rPr>
                              <w:t xml:space="preserve"> The early years were spent developing membership and MaCCRA chapters in CCRCs. In 1996, following the convening of the Continuing Care Advisory Council (CCAC) by the Maryland Department of Aging, the first of beneficial changes to the Human Services Article of the Maryland Code were enacted. The CCAC was convened again in 2001 and 2009 recommending further laws describing requirements for governance, disclosure statements, operating reserves, change of ownership, bankruptcy, transfer of assets, renovations and expansions.</w:t>
                            </w:r>
                          </w:p>
                          <w:p w14:paraId="0B9EAD84" w14:textId="77777777" w:rsidR="002D59FE" w:rsidRPr="00283C73" w:rsidRDefault="002D59FE" w:rsidP="002D59FE">
                            <w:pPr>
                              <w:rPr>
                                <w:rFonts w:ascii="Arial" w:hAnsi="Arial"/>
                              </w:rPr>
                            </w:pPr>
                          </w:p>
                          <w:p w14:paraId="617366EF" w14:textId="77777777" w:rsidR="002D59FE" w:rsidRPr="00283C73" w:rsidRDefault="002D59FE" w:rsidP="002D59FE">
                            <w:pPr>
                              <w:rPr>
                                <w:rFonts w:ascii="Arial" w:hAnsi="Arial"/>
                              </w:rPr>
                            </w:pPr>
                            <w:r w:rsidRPr="00283C73">
                              <w:rPr>
                                <w:rFonts w:ascii="Arial" w:hAnsi="Arial"/>
                              </w:rPr>
                              <w:t xml:space="preserve">MaCCRA continues to be directly involved in or fully supportive of desirable legislative and regulatory changes. </w:t>
                            </w:r>
                          </w:p>
                          <w:p w14:paraId="2340D1B1" w14:textId="77777777" w:rsidR="002D59FE" w:rsidRPr="00283C73" w:rsidRDefault="002D59FE" w:rsidP="002D59F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644AA6" id="Text Box 1" o:spid="_x0000_s1029" type="#_x0000_t202" style="position:absolute;margin-left:33.8pt;margin-top:81pt;width:196.35pt;height:38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" filled="f" stroked="f">
                <v:textbox>
                  <w:txbxContent>
                    <w:p w14:paraId="53CA1BF0" w14:textId="77777777" w:rsidR="002D59FE" w:rsidRPr="00283C73" w:rsidRDefault="002D59FE" w:rsidP="002D59FE">
                      <w:pPr>
                        <w:rPr>
                          <w:rFonts w:ascii="Arial" w:hAnsi="Arial"/>
                        </w:rPr>
                      </w:pPr>
                      <w:r w:rsidRPr="00283C73">
                        <w:rPr>
                          <w:rFonts w:ascii="Arial" w:hAnsi="Arial"/>
                        </w:rPr>
                        <w:t>Founded in 1993, MaCCRA has been dedicated to protecting and enhancing the rights and financ</w:t>
                      </w:r>
                      <w:r>
                        <w:rPr>
                          <w:rFonts w:ascii="Arial" w:hAnsi="Arial"/>
                        </w:rPr>
                        <w:t>ial security of CCRC residents.</w:t>
                      </w:r>
                      <w:r w:rsidRPr="00283C73">
                        <w:rPr>
                          <w:rFonts w:ascii="Arial" w:hAnsi="Arial"/>
                        </w:rPr>
                        <w:t xml:space="preserve"> The early years were spent developing membership and MaCCRA chapters in CCRCs. In 1996, following the convening of the Continuing Care Advisory Council (CCAC) by the Maryland Department of Aging, the first of beneficial changes to the Human Services Article of the Maryland Code were enacted. The CCAC was convened again in 2001 and 2009 recommending further laws describing requirements for governance, disclosure statements, operating reserves, change of ownership, bankruptcy, transfer of assets, renovations and expansions.</w:t>
                      </w:r>
                    </w:p>
                    <w:p w14:paraId="0B9EAD84" w14:textId="77777777" w:rsidR="002D59FE" w:rsidRPr="00283C73" w:rsidRDefault="002D59FE" w:rsidP="002D59FE">
                      <w:pPr>
                        <w:rPr>
                          <w:rFonts w:ascii="Arial" w:hAnsi="Arial"/>
                        </w:rPr>
                      </w:pPr>
                    </w:p>
                    <w:p w14:paraId="617366EF" w14:textId="77777777" w:rsidR="002D59FE" w:rsidRPr="00283C73" w:rsidRDefault="002D59FE" w:rsidP="002D59FE">
                      <w:pPr>
                        <w:rPr>
                          <w:rFonts w:ascii="Arial" w:hAnsi="Arial"/>
                        </w:rPr>
                      </w:pPr>
                      <w:r w:rsidRPr="00283C73">
                        <w:rPr>
                          <w:rFonts w:ascii="Arial" w:hAnsi="Arial"/>
                        </w:rPr>
                        <w:t xml:space="preserve">MaCCRA continues to be directly involved in or fully supportive of desirable legislative and regulatory changes. </w:t>
                      </w:r>
                    </w:p>
                    <w:p w14:paraId="2340D1B1" w14:textId="77777777" w:rsidR="002D59FE" w:rsidRPr="00283C73" w:rsidRDefault="002D59FE" w:rsidP="002D59FE">
                      <w:pPr>
                        <w:rPr>
                          <w:rFonts w:ascii="Arial" w:hAnsi="Arial" w:cs="Arial"/>
                        </w:rPr>
                      </w:pP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7C830132" wp14:editId="7422F2F4">
                <wp:simplePos x="0" y="0"/>
                <wp:positionH relativeFrom="column">
                  <wp:posOffset>114935</wp:posOffset>
                </wp:positionH>
                <wp:positionV relativeFrom="paragraph">
                  <wp:posOffset>292100</wp:posOffset>
                </wp:positionV>
                <wp:extent cx="2856230" cy="59372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6230" cy="593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5636E46" w14:textId="2D8EA6EE" w:rsidR="002D59FE" w:rsidRPr="00741C9A" w:rsidRDefault="00741C9A" w:rsidP="002D59FE">
                            <w:pPr>
                              <w:jc w:val="center"/>
                              <w:rPr>
                                <w:color w:val="FF0000"/>
                              </w:rPr>
                            </w:pPr>
                            <w:r>
                              <w:rPr>
                                <w:rFonts w:ascii="Helvetica" w:hAnsi="Helvetica" w:cs="Helvetica"/>
                                <w:color w:val="FF0000"/>
                                <w:sz w:val="72"/>
                                <w:szCs w:val="72"/>
                              </w:rPr>
                              <w:t>—</w:t>
                            </w:r>
                            <w:r w:rsidR="002D59FE" w:rsidRPr="00741C9A">
                              <w:rPr>
                                <w:rFonts w:ascii="Helvetica" w:hAnsi="Helvetica" w:cs="Helvetica"/>
                                <w:color w:val="FF0000"/>
                                <w:sz w:val="72"/>
                                <w:szCs w:val="72"/>
                              </w:rPr>
                              <w:t>History</w:t>
                            </w:r>
                            <w:r>
                              <w:rPr>
                                <w:rFonts w:ascii="Helvetica" w:hAnsi="Helvetica" w:cs="Helvetica"/>
                                <w:color w:val="FF0000"/>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830132" id="Text Box 9" o:spid="_x0000_s1030" type="#_x0000_t202" style="position:absolute;margin-left:9.05pt;margin-top:23pt;width:224.9pt;height:4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" filled="f" stroked="f">
                <v:textbox>
                  <w:txbxContent>
                    <w:p w14:paraId="25636E46" w14:textId="2D8EA6EE" w:rsidR="002D59FE" w:rsidRPr="00741C9A" w:rsidRDefault="00741C9A" w:rsidP="002D59FE">
                      <w:pPr>
                        <w:jc w:val="center"/>
                        <w:rPr>
                          <w:color w:val="FF0000"/>
                        </w:rPr>
                      </w:pPr>
                      <w:r>
                        <w:rPr>
                          <w:rFonts w:ascii="Helvetica" w:hAnsi="Helvetica" w:cs="Helvetica"/>
                          <w:color w:val="FF0000"/>
                          <w:sz w:val="72"/>
                          <w:szCs w:val="72"/>
                        </w:rPr>
                        <w:t>—</w:t>
                      </w:r>
                      <w:r w:rsidR="002D59FE" w:rsidRPr="00741C9A">
                        <w:rPr>
                          <w:rFonts w:ascii="Helvetica" w:hAnsi="Helvetica" w:cs="Helvetica"/>
                          <w:color w:val="FF0000"/>
                          <w:sz w:val="72"/>
                          <w:szCs w:val="72"/>
                        </w:rPr>
                        <w:t>History</w:t>
                      </w:r>
                      <w:r>
                        <w:rPr>
                          <w:rFonts w:ascii="Helvetica" w:hAnsi="Helvetica" w:cs="Helvetica"/>
                          <w:color w:val="FF0000"/>
                          <w:sz w:val="72"/>
                          <w:szCs w:val="72"/>
                        </w:rPr>
                        <w:t>——</w:t>
                      </w:r>
                    </w:p>
                  </w:txbxContent>
                </v:textbox>
                <w10:wrap type="square"/>
              </v:shape>
            </w:pict>
          </mc:Fallback>
        </mc:AlternateContent>
      </w:r>
      <w:r w:rsidR="00C669A9">
        <w:rPr>
          <w:rFonts w:ascii="Helvetica" w:hAnsi="Helvetica" w:cs="Helvetica"/>
          <w:b/>
          <w:noProof/>
          <w:sz w:val="40"/>
          <w:szCs w:val="40"/>
        </w:rPr>
        <w:drawing>
          <wp:anchor distT="0" distB="0" distL="114300" distR="114300" simplePos="0" relativeHeight="251662336" behindDoc="0" locked="0" layoutInCell="1" allowOverlap="1" wp14:anchorId="10DE3754" wp14:editId="7D6F7BC1">
            <wp:simplePos x="0" y="0"/>
            <wp:positionH relativeFrom="column">
              <wp:posOffset>7008495</wp:posOffset>
            </wp:positionH>
            <wp:positionV relativeFrom="paragraph">
              <wp:posOffset>469900</wp:posOffset>
            </wp:positionV>
            <wp:extent cx="2263775" cy="1623060"/>
            <wp:effectExtent l="0" t="0" r="0" b="2540"/>
            <wp:wrapTopAndBottom/>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3775" cy="162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C669A9">
        <w:rPr>
          <w:noProof/>
        </w:rPr>
        <mc:AlternateContent>
          <mc:Choice Requires="wps">
            <w:drawing>
              <wp:anchor distT="0" distB="0" distL="114300" distR="114300" simplePos="0" relativeHeight="251659264" behindDoc="0" locked="0" layoutInCell="1" allowOverlap="1" wp14:anchorId="75333D4C" wp14:editId="51AF0C96">
                <wp:simplePos x="0" y="0"/>
                <wp:positionH relativeFrom="column">
                  <wp:posOffset>6654165</wp:posOffset>
                </wp:positionH>
                <wp:positionV relativeFrom="paragraph">
                  <wp:posOffset>2349500</wp:posOffset>
                </wp:positionV>
                <wp:extent cx="2968625" cy="1239520"/>
                <wp:effectExtent l="0" t="0" r="0" b="508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8625" cy="12395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BAC7E1A" w14:textId="77777777" w:rsidR="002D59FE" w:rsidRDefault="002D59FE" w:rsidP="002D5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40"/>
                                <w:szCs w:val="40"/>
                              </w:rPr>
                            </w:pPr>
                            <w:r w:rsidRPr="00256BD5">
                              <w:rPr>
                                <w:rFonts w:ascii="Helvetica" w:hAnsi="Helvetica" w:cs="Helvetica"/>
                                <w:b/>
                                <w:bCs/>
                                <w:color w:val="FF0000"/>
                                <w:sz w:val="40"/>
                                <w:szCs w:val="40"/>
                              </w:rPr>
                              <w:t>M</w:t>
                            </w:r>
                            <w:r>
                              <w:rPr>
                                <w:rFonts w:ascii="Helvetica" w:hAnsi="Helvetica" w:cs="Helvetica"/>
                                <w:b/>
                                <w:bCs/>
                                <w:sz w:val="40"/>
                                <w:szCs w:val="40"/>
                              </w:rPr>
                              <w:t xml:space="preserve">aryland </w:t>
                            </w:r>
                          </w:p>
                          <w:p w14:paraId="436E709B" w14:textId="77777777" w:rsidR="002D59FE" w:rsidRDefault="002D59FE" w:rsidP="002D59FE">
                            <w:pPr>
                              <w:jc w:val="center"/>
                              <w:rPr>
                                <w:rFonts w:ascii="Helvetica" w:hAnsi="Helvetica" w:cs="Helvetica"/>
                                <w:b/>
                                <w:bCs/>
                                <w:sz w:val="40"/>
                                <w:szCs w:val="40"/>
                              </w:rPr>
                            </w:pPr>
                            <w:r w:rsidRPr="00256BD5">
                              <w:rPr>
                                <w:rFonts w:ascii="Helvetica" w:hAnsi="Helvetica" w:cs="Helvetica"/>
                                <w:b/>
                                <w:bCs/>
                                <w:color w:val="FF0000"/>
                                <w:sz w:val="40"/>
                                <w:szCs w:val="40"/>
                              </w:rPr>
                              <w:t>C</w:t>
                            </w:r>
                            <w:r>
                              <w:rPr>
                                <w:rFonts w:ascii="Helvetica" w:hAnsi="Helvetica" w:cs="Helvetica"/>
                                <w:b/>
                                <w:bCs/>
                                <w:sz w:val="40"/>
                                <w:szCs w:val="40"/>
                              </w:rPr>
                              <w:t xml:space="preserve">ontinuing </w:t>
                            </w:r>
                            <w:r w:rsidRPr="00256BD5">
                              <w:rPr>
                                <w:rFonts w:ascii="Helvetica" w:hAnsi="Helvetica" w:cs="Helvetica"/>
                                <w:b/>
                                <w:bCs/>
                                <w:color w:val="FF0000"/>
                                <w:sz w:val="40"/>
                                <w:szCs w:val="40"/>
                              </w:rPr>
                              <w:t>C</w:t>
                            </w:r>
                            <w:r>
                              <w:rPr>
                                <w:rFonts w:ascii="Helvetica" w:hAnsi="Helvetica" w:cs="Helvetica"/>
                                <w:b/>
                                <w:bCs/>
                                <w:sz w:val="40"/>
                                <w:szCs w:val="40"/>
                              </w:rPr>
                              <w:t xml:space="preserve">are </w:t>
                            </w:r>
                            <w:r w:rsidRPr="00256BD5">
                              <w:rPr>
                                <w:rFonts w:ascii="Helvetica" w:hAnsi="Helvetica" w:cs="Helvetica"/>
                                <w:b/>
                                <w:bCs/>
                                <w:color w:val="FF0000"/>
                                <w:sz w:val="40"/>
                                <w:szCs w:val="40"/>
                              </w:rPr>
                              <w:t>R</w:t>
                            </w:r>
                            <w:r>
                              <w:rPr>
                                <w:rFonts w:ascii="Helvetica" w:hAnsi="Helvetica" w:cs="Helvetica"/>
                                <w:b/>
                                <w:bCs/>
                                <w:sz w:val="40"/>
                                <w:szCs w:val="40"/>
                              </w:rPr>
                              <w:t xml:space="preserve">esidents </w:t>
                            </w:r>
                            <w:r w:rsidRPr="00256BD5">
                              <w:rPr>
                                <w:rFonts w:ascii="Helvetica" w:hAnsi="Helvetica" w:cs="Helvetica"/>
                                <w:b/>
                                <w:bCs/>
                                <w:color w:val="FF0000"/>
                                <w:sz w:val="40"/>
                                <w:szCs w:val="40"/>
                              </w:rPr>
                              <w:t>A</w:t>
                            </w:r>
                            <w:r>
                              <w:rPr>
                                <w:rFonts w:ascii="Helvetica" w:hAnsi="Helvetica" w:cs="Helvetica"/>
                                <w:b/>
                                <w:bCs/>
                                <w:sz w:val="40"/>
                                <w:szCs w:val="40"/>
                              </w:rPr>
                              <w:t>ssociation</w:t>
                            </w:r>
                          </w:p>
                          <w:p w14:paraId="7EE2B6E2" w14:textId="77777777" w:rsidR="002D59FE" w:rsidRDefault="002D59FE" w:rsidP="002D59FE">
                            <w:pPr>
                              <w:jc w:val="center"/>
                              <w:rPr>
                                <w:rFonts w:ascii="Helvetica" w:hAnsi="Helvetica" w:cs="Helvetica"/>
                                <w:b/>
                                <w:bCs/>
                                <w:sz w:val="40"/>
                                <w:szCs w:val="40"/>
                              </w:rPr>
                            </w:pPr>
                          </w:p>
                          <w:p w14:paraId="5A8EEE5E" w14:textId="77777777" w:rsidR="002D59FE" w:rsidRDefault="002D59FE" w:rsidP="002D59F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333D4C" id="Text Box 3" o:spid="_x0000_s1031" type="#_x0000_t202" style="position:absolute;margin-left:523.95pt;margin-top:185pt;width:233.75pt;height:9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" filled="f" stroked="f">
                <v:textbox>
                  <w:txbxContent>
                    <w:p w14:paraId="1BAC7E1A" w14:textId="77777777" w:rsidR="002D59FE" w:rsidRDefault="002D59FE" w:rsidP="002D5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40"/>
                          <w:szCs w:val="40"/>
                        </w:rPr>
                      </w:pPr>
                      <w:r w:rsidRPr="00256BD5">
                        <w:rPr>
                          <w:rFonts w:ascii="Helvetica" w:hAnsi="Helvetica" w:cs="Helvetica"/>
                          <w:b/>
                          <w:bCs/>
                          <w:color w:val="FF0000"/>
                          <w:sz w:val="40"/>
                          <w:szCs w:val="40"/>
                        </w:rPr>
                        <w:t>M</w:t>
                      </w:r>
                      <w:r>
                        <w:rPr>
                          <w:rFonts w:ascii="Helvetica" w:hAnsi="Helvetica" w:cs="Helvetica"/>
                          <w:b/>
                          <w:bCs/>
                          <w:sz w:val="40"/>
                          <w:szCs w:val="40"/>
                        </w:rPr>
                        <w:t xml:space="preserve">aryland </w:t>
                      </w:r>
                    </w:p>
                    <w:p w14:paraId="436E709B" w14:textId="77777777" w:rsidR="002D59FE" w:rsidRDefault="002D59FE" w:rsidP="002D59FE">
                      <w:pPr>
                        <w:jc w:val="center"/>
                        <w:rPr>
                          <w:rFonts w:ascii="Helvetica" w:hAnsi="Helvetica" w:cs="Helvetica"/>
                          <w:b/>
                          <w:bCs/>
                          <w:sz w:val="40"/>
                          <w:szCs w:val="40"/>
                        </w:rPr>
                      </w:pPr>
                      <w:r w:rsidRPr="00256BD5">
                        <w:rPr>
                          <w:rFonts w:ascii="Helvetica" w:hAnsi="Helvetica" w:cs="Helvetica"/>
                          <w:b/>
                          <w:bCs/>
                          <w:color w:val="FF0000"/>
                          <w:sz w:val="40"/>
                          <w:szCs w:val="40"/>
                        </w:rPr>
                        <w:t>C</w:t>
                      </w:r>
                      <w:r>
                        <w:rPr>
                          <w:rFonts w:ascii="Helvetica" w:hAnsi="Helvetica" w:cs="Helvetica"/>
                          <w:b/>
                          <w:bCs/>
                          <w:sz w:val="40"/>
                          <w:szCs w:val="40"/>
                        </w:rPr>
                        <w:t xml:space="preserve">ontinuing </w:t>
                      </w:r>
                      <w:r w:rsidRPr="00256BD5">
                        <w:rPr>
                          <w:rFonts w:ascii="Helvetica" w:hAnsi="Helvetica" w:cs="Helvetica"/>
                          <w:b/>
                          <w:bCs/>
                          <w:color w:val="FF0000"/>
                          <w:sz w:val="40"/>
                          <w:szCs w:val="40"/>
                        </w:rPr>
                        <w:t>C</w:t>
                      </w:r>
                      <w:r>
                        <w:rPr>
                          <w:rFonts w:ascii="Helvetica" w:hAnsi="Helvetica" w:cs="Helvetica"/>
                          <w:b/>
                          <w:bCs/>
                          <w:sz w:val="40"/>
                          <w:szCs w:val="40"/>
                        </w:rPr>
                        <w:t xml:space="preserve">are </w:t>
                      </w:r>
                      <w:r w:rsidRPr="00256BD5">
                        <w:rPr>
                          <w:rFonts w:ascii="Helvetica" w:hAnsi="Helvetica" w:cs="Helvetica"/>
                          <w:b/>
                          <w:bCs/>
                          <w:color w:val="FF0000"/>
                          <w:sz w:val="40"/>
                          <w:szCs w:val="40"/>
                        </w:rPr>
                        <w:t>R</w:t>
                      </w:r>
                      <w:r>
                        <w:rPr>
                          <w:rFonts w:ascii="Helvetica" w:hAnsi="Helvetica" w:cs="Helvetica"/>
                          <w:b/>
                          <w:bCs/>
                          <w:sz w:val="40"/>
                          <w:szCs w:val="40"/>
                        </w:rPr>
                        <w:t xml:space="preserve">esidents </w:t>
                      </w:r>
                      <w:r w:rsidRPr="00256BD5">
                        <w:rPr>
                          <w:rFonts w:ascii="Helvetica" w:hAnsi="Helvetica" w:cs="Helvetica"/>
                          <w:b/>
                          <w:bCs/>
                          <w:color w:val="FF0000"/>
                          <w:sz w:val="40"/>
                          <w:szCs w:val="40"/>
                        </w:rPr>
                        <w:t>A</w:t>
                      </w:r>
                      <w:r>
                        <w:rPr>
                          <w:rFonts w:ascii="Helvetica" w:hAnsi="Helvetica" w:cs="Helvetica"/>
                          <w:b/>
                          <w:bCs/>
                          <w:sz w:val="40"/>
                          <w:szCs w:val="40"/>
                        </w:rPr>
                        <w:t>ssociation</w:t>
                      </w:r>
                    </w:p>
                    <w:p w14:paraId="7EE2B6E2" w14:textId="77777777" w:rsidR="002D59FE" w:rsidRDefault="002D59FE" w:rsidP="002D59FE">
                      <w:pPr>
                        <w:jc w:val="center"/>
                        <w:rPr>
                          <w:rFonts w:ascii="Helvetica" w:hAnsi="Helvetica" w:cs="Helvetica"/>
                          <w:b/>
                          <w:bCs/>
                          <w:sz w:val="40"/>
                          <w:szCs w:val="40"/>
                        </w:rPr>
                      </w:pPr>
                    </w:p>
                    <w:p w14:paraId="5A8EEE5E" w14:textId="77777777" w:rsidR="002D59FE" w:rsidRDefault="002D59FE" w:rsidP="002D59FE">
                      <w:pPr>
                        <w:jc w:val="center"/>
                      </w:pPr>
                    </w:p>
                  </w:txbxContent>
                </v:textbox>
                <w10:wrap type="square"/>
              </v:shape>
            </w:pict>
          </mc:Fallback>
        </mc:AlternateContent>
      </w:r>
      <w:r w:rsidR="002F2569">
        <w:rPr>
          <w:noProof/>
        </w:rPr>
        <mc:AlternateContent>
          <mc:Choice Requires="wps">
            <w:drawing>
              <wp:anchor distT="0" distB="0" distL="114300" distR="114300" simplePos="0" relativeHeight="251661312" behindDoc="0" locked="0" layoutInCell="1" allowOverlap="1" wp14:anchorId="6C643719" wp14:editId="124B6033">
                <wp:simplePos x="0" y="0"/>
                <wp:positionH relativeFrom="column">
                  <wp:posOffset>7016115</wp:posOffset>
                </wp:positionH>
                <wp:positionV relativeFrom="paragraph">
                  <wp:posOffset>3898900</wp:posOffset>
                </wp:positionV>
                <wp:extent cx="2612390" cy="30289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2390" cy="3028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5AAEA28" w14:textId="77777777" w:rsidR="002D59FE" w:rsidRDefault="002D59FE" w:rsidP="002D59FE">
                            <w:pPr>
                              <w:rPr>
                                <w:rFonts w:ascii="Helvetica" w:hAnsi="Helvetica" w:cs="Helvetica"/>
                                <w:sz w:val="28"/>
                                <w:szCs w:val="28"/>
                              </w:rPr>
                            </w:pPr>
                            <w:r>
                              <w:rPr>
                                <w:rFonts w:ascii="Helvetica" w:hAnsi="Helvetica" w:cs="Helvetica"/>
                                <w:sz w:val="28"/>
                                <w:szCs w:val="28"/>
                              </w:rPr>
                              <w:t>MaCCRA is the only organization that is solely dedicated to protecting and advancing the interests of residents of Continuing Care Retirement Communities (CCRC) in Maryland.</w:t>
                            </w:r>
                          </w:p>
                          <w:p w14:paraId="68E5F86A" w14:textId="77777777" w:rsidR="002D59FE" w:rsidRDefault="002D59FE" w:rsidP="002D59FE">
                            <w:pPr>
                              <w:rPr>
                                <w:rFonts w:ascii="Helvetica" w:hAnsi="Helvetica" w:cs="Helvetica"/>
                                <w:sz w:val="28"/>
                                <w:szCs w:val="28"/>
                              </w:rPr>
                            </w:pPr>
                          </w:p>
                          <w:p w14:paraId="5977EC53" w14:textId="77777777" w:rsidR="002D59FE" w:rsidRPr="00FD3D4F" w:rsidRDefault="002D59FE" w:rsidP="002D59FE">
                            <w:pPr>
                              <w:jc w:val="center"/>
                              <w:rPr>
                                <w:rFonts w:ascii="Helvetica" w:hAnsi="Helvetica" w:cs="Helvetica"/>
                                <w:b/>
                                <w:sz w:val="28"/>
                                <w:szCs w:val="28"/>
                              </w:rPr>
                            </w:pPr>
                            <w:r w:rsidRPr="00FD3D4F">
                              <w:rPr>
                                <w:rFonts w:ascii="Helvetica" w:hAnsi="Helvetica" w:cs="Helvetica"/>
                                <w:b/>
                                <w:sz w:val="28"/>
                                <w:szCs w:val="28"/>
                              </w:rPr>
                              <w:t>Let your voice be heard!</w:t>
                            </w:r>
                          </w:p>
                          <w:p w14:paraId="68B2029E" w14:textId="77777777" w:rsidR="002D59FE" w:rsidRDefault="002D59FE" w:rsidP="002D59FE">
                            <w:pPr>
                              <w:rPr>
                                <w:rFonts w:ascii="Helvetica" w:hAnsi="Helvetica" w:cs="Helvetica"/>
                                <w:sz w:val="28"/>
                                <w:szCs w:val="28"/>
                              </w:rPr>
                            </w:pPr>
                          </w:p>
                          <w:p w14:paraId="101B58C5" w14:textId="77777777" w:rsidR="002D59FE" w:rsidRDefault="002D59FE" w:rsidP="002D59FE">
                            <w:r>
                              <w:rPr>
                                <w:rFonts w:ascii="Helvetica" w:hAnsi="Helvetica" w:cs="Helvetica"/>
                                <w:b/>
                                <w:noProof/>
                                <w:sz w:val="40"/>
                                <w:szCs w:val="40"/>
                              </w:rPr>
                              <w:drawing>
                                <wp:inline distT="0" distB="0" distL="0" distR="0" wp14:anchorId="3A45B070" wp14:editId="1E8E8976">
                                  <wp:extent cx="2425700" cy="533400"/>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C643719" id="Text Box 5" o:spid="_x0000_s1032" type="#_x0000_t202" style="position:absolute;margin-left:552.45pt;margin-top:307pt;width:205.7pt;height: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" filled="f" stroked="f">
                <v:textbox>
                  <w:txbxContent>
                    <w:p w14:paraId="65AAEA28" w14:textId="77777777" w:rsidR="002D59FE" w:rsidRDefault="002D59FE" w:rsidP="002D59FE">
                      <w:pPr>
                        <w:rPr>
                          <w:rFonts w:ascii="Helvetica" w:hAnsi="Helvetica" w:cs="Helvetica"/>
                          <w:sz w:val="28"/>
                          <w:szCs w:val="28"/>
                        </w:rPr>
                      </w:pPr>
                      <w:r>
                        <w:rPr>
                          <w:rFonts w:ascii="Helvetica" w:hAnsi="Helvetica" w:cs="Helvetica"/>
                          <w:sz w:val="28"/>
                          <w:szCs w:val="28"/>
                        </w:rPr>
                        <w:t>MaCCRA is the only organization that is solely dedicated to protecting and advancing the interests of residents of Continuing Care Retirement Communities (CCRC) in Maryland.</w:t>
                      </w:r>
                    </w:p>
                    <w:p w14:paraId="68E5F86A" w14:textId="77777777" w:rsidR="002D59FE" w:rsidRDefault="002D59FE" w:rsidP="002D59FE">
                      <w:pPr>
                        <w:rPr>
                          <w:rFonts w:ascii="Helvetica" w:hAnsi="Helvetica" w:cs="Helvetica"/>
                          <w:sz w:val="28"/>
                          <w:szCs w:val="28"/>
                        </w:rPr>
                      </w:pPr>
                    </w:p>
                    <w:p w14:paraId="5977EC53" w14:textId="77777777" w:rsidR="002D59FE" w:rsidRPr="00FD3D4F" w:rsidRDefault="002D59FE" w:rsidP="002D59FE">
                      <w:pPr>
                        <w:jc w:val="center"/>
                        <w:rPr>
                          <w:rFonts w:ascii="Helvetica" w:hAnsi="Helvetica" w:cs="Helvetica"/>
                          <w:b/>
                          <w:sz w:val="28"/>
                          <w:szCs w:val="28"/>
                        </w:rPr>
                      </w:pPr>
                      <w:r w:rsidRPr="00FD3D4F">
                        <w:rPr>
                          <w:rFonts w:ascii="Helvetica" w:hAnsi="Helvetica" w:cs="Helvetica"/>
                          <w:b/>
                          <w:sz w:val="28"/>
                          <w:szCs w:val="28"/>
                        </w:rPr>
                        <w:t>Let your voice be heard!</w:t>
                      </w:r>
                    </w:p>
                    <w:p w14:paraId="68B2029E" w14:textId="77777777" w:rsidR="002D59FE" w:rsidRDefault="002D59FE" w:rsidP="002D59FE">
                      <w:pPr>
                        <w:rPr>
                          <w:rFonts w:ascii="Helvetica" w:hAnsi="Helvetica" w:cs="Helvetica"/>
                          <w:sz w:val="28"/>
                          <w:szCs w:val="28"/>
                        </w:rPr>
                      </w:pPr>
                    </w:p>
                    <w:p w14:paraId="101B58C5" w14:textId="77777777" w:rsidR="002D59FE" w:rsidRDefault="002D59FE" w:rsidP="002D59FE">
                      <w:r>
                        <w:rPr>
                          <w:rFonts w:ascii="Helvetica" w:hAnsi="Helvetica" w:cs="Helvetica"/>
                          <w:b/>
                          <w:noProof/>
                          <w:sz w:val="40"/>
                          <w:szCs w:val="40"/>
                        </w:rPr>
                        <w:drawing>
                          <wp:inline distT="0" distB="0" distL="0" distR="0" wp14:anchorId="3A45B070" wp14:editId="1E8E8976">
                            <wp:extent cx="2425700" cy="533400"/>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5700" cy="533400"/>
                                    </a:xfrm>
                                    <a:prstGeom prst="rect">
                                      <a:avLst/>
                                    </a:prstGeom>
                                    <a:noFill/>
                                    <a:ln>
                                      <a:noFill/>
                                    </a:ln>
                                  </pic:spPr>
                                </pic:pic>
                              </a:graphicData>
                            </a:graphic>
                          </wp:inline>
                        </w:drawing>
                      </w:r>
                    </w:p>
                  </w:txbxContent>
                </v:textbox>
                <w10:wrap type="square"/>
              </v:shape>
            </w:pict>
          </mc:Fallback>
        </mc:AlternateContent>
      </w:r>
      <w:r w:rsidR="002D59FE">
        <w:br w:type="column"/>
      </w:r>
      <w:r w:rsidR="002D59FE">
        <w:br w:type="column"/>
      </w:r>
      <w:r w:rsidR="002D59FE">
        <w:br w:type="column"/>
      </w:r>
      <w:r w:rsidR="00434670">
        <w:rPr>
          <w:noProof/>
        </w:rPr>
        <w:lastRenderedPageBreak/>
        <mc:AlternateContent>
          <mc:Choice Requires="wps">
            <w:drawing>
              <wp:anchor distT="0" distB="0" distL="114300" distR="114300" simplePos="0" relativeHeight="251684864" behindDoc="0" locked="0" layoutInCell="1" allowOverlap="1" wp14:anchorId="1360D874" wp14:editId="59D6915E">
                <wp:simplePos x="0" y="0"/>
                <wp:positionH relativeFrom="column">
                  <wp:posOffset>6924040</wp:posOffset>
                </wp:positionH>
                <wp:positionV relativeFrom="paragraph">
                  <wp:posOffset>342900</wp:posOffset>
                </wp:positionV>
                <wp:extent cx="2612390" cy="49276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2390" cy="4927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75C77B4" w14:textId="77777777" w:rsidR="00036B07" w:rsidRPr="00BF2B14" w:rsidRDefault="00036B07" w:rsidP="00036B07">
                            <w:pPr>
                              <w:jc w:val="center"/>
                              <w:rPr>
                                <w:rFonts w:ascii="Arial" w:hAnsi="Arial" w:cs="Arial"/>
                                <w:sz w:val="32"/>
                                <w:szCs w:val="32"/>
                              </w:rPr>
                            </w:pPr>
                            <w:r w:rsidRPr="00BF2B14">
                              <w:rPr>
                                <w:rFonts w:ascii="Arial" w:hAnsi="Arial" w:cs="Arial"/>
                                <w:sz w:val="32"/>
                                <w:szCs w:val="32"/>
                              </w:rPr>
                              <w:t>Membership Application</w:t>
                            </w:r>
                          </w:p>
                          <w:p w14:paraId="716914BF" w14:textId="77777777" w:rsidR="00036B07" w:rsidRPr="00BF2B14" w:rsidRDefault="00036B07" w:rsidP="00036B07">
                            <w:pPr>
                              <w:spacing w:before="120"/>
                              <w:jc w:val="center"/>
                              <w:rPr>
                                <w:rFonts w:ascii="Arial" w:hAnsi="Arial" w:cs="Arial"/>
                              </w:rPr>
                            </w:pPr>
                            <w:r w:rsidRPr="00BF2B14">
                              <w:rPr>
                                <w:rFonts w:ascii="Arial" w:hAnsi="Arial" w:cs="Arial"/>
                              </w:rPr>
                              <w:t>Limited to Continuing Care Residents</w:t>
                            </w:r>
                          </w:p>
                          <w:p w14:paraId="674DD3DA" w14:textId="77777777" w:rsidR="00036B07" w:rsidRPr="00BF2B14" w:rsidRDefault="00036B07" w:rsidP="00036B07">
                            <w:pPr>
                              <w:jc w:val="center"/>
                              <w:rPr>
                                <w:rFonts w:ascii="Arial" w:hAnsi="Arial" w:cs="Arial"/>
                              </w:rPr>
                            </w:pPr>
                            <w:r w:rsidRPr="00BF2B14">
                              <w:rPr>
                                <w:rFonts w:ascii="Arial" w:hAnsi="Arial" w:cs="Arial"/>
                              </w:rPr>
                              <w:t xml:space="preserve">Annual Membership </w:t>
                            </w:r>
                            <w:r>
                              <w:rPr>
                                <w:rFonts w:ascii="Arial" w:hAnsi="Arial" w:cs="Arial"/>
                              </w:rPr>
                              <w:t>Dues</w:t>
                            </w:r>
                          </w:p>
                          <w:p w14:paraId="2FC544C3" w14:textId="77777777" w:rsidR="00036B07" w:rsidRPr="00BF2B14" w:rsidRDefault="00036B07" w:rsidP="00036B07">
                            <w:pPr>
                              <w:jc w:val="center"/>
                              <w:rPr>
                                <w:rFonts w:ascii="Arial" w:hAnsi="Arial" w:cs="Arial"/>
                              </w:rPr>
                            </w:pPr>
                            <w:r w:rsidRPr="00BF2B14">
                              <w:rPr>
                                <w:rFonts w:ascii="Arial" w:hAnsi="Arial" w:cs="Arial"/>
                              </w:rPr>
                              <w:t>$20 per individual/ $30 per couple</w:t>
                            </w:r>
                          </w:p>
                          <w:p w14:paraId="3DEBBC44" w14:textId="77777777" w:rsidR="00036B07" w:rsidRDefault="00036B07" w:rsidP="00036B07">
                            <w:pPr>
                              <w:jc w:val="center"/>
                              <w:rPr>
                                <w:rFonts w:ascii="Arial" w:hAnsi="Arial" w:cs="Arial"/>
                              </w:rPr>
                            </w:pPr>
                            <w:r w:rsidRPr="00BF2B14">
                              <w:rPr>
                                <w:rFonts w:ascii="Arial" w:hAnsi="Arial" w:cs="Arial"/>
                              </w:rPr>
                              <w:t>(Please Print)</w:t>
                            </w:r>
                          </w:p>
                          <w:p w14:paraId="17A244DD" w14:textId="4CFC24D8" w:rsidR="00036B07" w:rsidRDefault="00036B07" w:rsidP="00036B07">
                            <w:pPr>
                              <w:spacing w:before="120" w:line="360" w:lineRule="auto"/>
                              <w:rPr>
                                <w:rFonts w:ascii="Arial" w:hAnsi="Arial" w:cs="Arial"/>
                              </w:rPr>
                            </w:pPr>
                            <w:r>
                              <w:rPr>
                                <w:rFonts w:ascii="Arial" w:hAnsi="Arial" w:cs="Arial"/>
                              </w:rPr>
                              <w:t>Name</w:t>
                            </w:r>
                            <w:r w:rsidR="00C53B0A">
                              <w:rPr>
                                <w:rFonts w:ascii="Arial" w:hAnsi="Arial" w:cs="Arial"/>
                              </w:rPr>
                              <w:t xml:space="preserve"> </w:t>
                            </w:r>
                            <w:proofErr w:type="gramStart"/>
                            <w:r>
                              <w:rPr>
                                <w:rFonts w:ascii="Arial" w:hAnsi="Arial" w:cs="Arial"/>
                              </w:rPr>
                              <w:t>1:_</w:t>
                            </w:r>
                            <w:proofErr w:type="gramEnd"/>
                            <w:r>
                              <w:rPr>
                                <w:rFonts w:ascii="Arial" w:hAnsi="Arial" w:cs="Arial"/>
                              </w:rPr>
                              <w:t>____________________</w:t>
                            </w:r>
                          </w:p>
                          <w:p w14:paraId="5DFA80D0" w14:textId="25BB605D" w:rsidR="00036B07" w:rsidRDefault="00036B07" w:rsidP="00036B07">
                            <w:pPr>
                              <w:spacing w:before="120" w:line="360" w:lineRule="auto"/>
                              <w:rPr>
                                <w:rFonts w:ascii="Arial" w:hAnsi="Arial" w:cs="Arial"/>
                              </w:rPr>
                            </w:pPr>
                            <w:r>
                              <w:rPr>
                                <w:rFonts w:ascii="Arial" w:hAnsi="Arial" w:cs="Arial"/>
                              </w:rPr>
                              <w:t>Name</w:t>
                            </w:r>
                            <w:r w:rsidR="00C53B0A">
                              <w:rPr>
                                <w:rFonts w:ascii="Arial" w:hAnsi="Arial" w:cs="Arial"/>
                              </w:rPr>
                              <w:t xml:space="preserve"> </w:t>
                            </w:r>
                            <w:proofErr w:type="gramStart"/>
                            <w:r>
                              <w:rPr>
                                <w:rFonts w:ascii="Arial" w:hAnsi="Arial" w:cs="Arial"/>
                              </w:rPr>
                              <w:t>2:_</w:t>
                            </w:r>
                            <w:proofErr w:type="gramEnd"/>
                            <w:r>
                              <w:rPr>
                                <w:rFonts w:ascii="Arial" w:hAnsi="Arial" w:cs="Arial"/>
                              </w:rPr>
                              <w:t>____________________</w:t>
                            </w:r>
                          </w:p>
                          <w:p w14:paraId="6E2C9476" w14:textId="77777777" w:rsidR="00036B07" w:rsidRDefault="00036B07" w:rsidP="00036B07">
                            <w:pPr>
                              <w:spacing w:before="120" w:line="360" w:lineRule="auto"/>
                              <w:rPr>
                                <w:rFonts w:ascii="Arial" w:hAnsi="Arial" w:cs="Arial"/>
                              </w:rPr>
                            </w:pPr>
                            <w:proofErr w:type="gramStart"/>
                            <w:r>
                              <w:rPr>
                                <w:rFonts w:ascii="Arial" w:hAnsi="Arial" w:cs="Arial"/>
                              </w:rPr>
                              <w:t>Address:_</w:t>
                            </w:r>
                            <w:proofErr w:type="gramEnd"/>
                            <w:r>
                              <w:rPr>
                                <w:rFonts w:ascii="Arial" w:hAnsi="Arial" w:cs="Arial"/>
                              </w:rPr>
                              <w:t>____________________</w:t>
                            </w:r>
                          </w:p>
                          <w:p w14:paraId="3F485818" w14:textId="77777777" w:rsidR="00036B07" w:rsidRDefault="00036B07" w:rsidP="00036B07">
                            <w:pPr>
                              <w:spacing w:before="120" w:line="360" w:lineRule="auto"/>
                              <w:rPr>
                                <w:rFonts w:ascii="Arial" w:hAnsi="Arial" w:cs="Arial"/>
                              </w:rPr>
                            </w:pPr>
                            <w:r>
                              <w:rPr>
                                <w:rFonts w:ascii="Arial" w:hAnsi="Arial" w:cs="Arial"/>
                              </w:rPr>
                              <w:t>Apt</w:t>
                            </w:r>
                            <w:proofErr w:type="gramStart"/>
                            <w:r>
                              <w:rPr>
                                <w:rFonts w:ascii="Arial" w:hAnsi="Arial" w:cs="Arial"/>
                              </w:rPr>
                              <w:t>#:_</w:t>
                            </w:r>
                            <w:proofErr w:type="gramEnd"/>
                            <w:r>
                              <w:rPr>
                                <w:rFonts w:ascii="Arial" w:hAnsi="Arial" w:cs="Arial"/>
                              </w:rPr>
                              <w:t>_______________________</w:t>
                            </w:r>
                          </w:p>
                          <w:p w14:paraId="556879D8" w14:textId="77777777" w:rsidR="00036B07" w:rsidRDefault="00036B07" w:rsidP="00036B07">
                            <w:pPr>
                              <w:spacing w:before="120" w:line="360" w:lineRule="auto"/>
                              <w:rPr>
                                <w:rFonts w:ascii="Arial" w:hAnsi="Arial" w:cs="Arial"/>
                              </w:rPr>
                            </w:pPr>
                            <w:proofErr w:type="gramStart"/>
                            <w:r>
                              <w:rPr>
                                <w:rFonts w:ascii="Arial" w:hAnsi="Arial" w:cs="Arial"/>
                              </w:rPr>
                              <w:t>City:_</w:t>
                            </w:r>
                            <w:proofErr w:type="gramEnd"/>
                            <w:r>
                              <w:rPr>
                                <w:rFonts w:ascii="Arial" w:hAnsi="Arial" w:cs="Arial"/>
                              </w:rPr>
                              <w:t>_______________________</w:t>
                            </w:r>
                          </w:p>
                          <w:p w14:paraId="2417273E" w14:textId="77777777" w:rsidR="00036B07" w:rsidRDefault="00036B07" w:rsidP="00036B07">
                            <w:pPr>
                              <w:spacing w:before="120" w:line="360" w:lineRule="auto"/>
                              <w:rPr>
                                <w:rFonts w:ascii="Arial" w:hAnsi="Arial" w:cs="Arial"/>
                              </w:rPr>
                            </w:pPr>
                            <w:r>
                              <w:rPr>
                                <w:rFonts w:ascii="Arial" w:hAnsi="Arial" w:cs="Arial"/>
                              </w:rPr>
                              <w:t>State/</w:t>
                            </w:r>
                            <w:proofErr w:type="gramStart"/>
                            <w:r>
                              <w:rPr>
                                <w:rFonts w:ascii="Arial" w:hAnsi="Arial" w:cs="Arial"/>
                              </w:rPr>
                              <w:t>Zip:_</w:t>
                            </w:r>
                            <w:proofErr w:type="gramEnd"/>
                            <w:r>
                              <w:rPr>
                                <w:rFonts w:ascii="Arial" w:hAnsi="Arial" w:cs="Arial"/>
                              </w:rPr>
                              <w:t>___________________</w:t>
                            </w:r>
                          </w:p>
                          <w:p w14:paraId="27492BD9" w14:textId="77777777" w:rsidR="00036B07" w:rsidRDefault="00036B07" w:rsidP="00036B07">
                            <w:pPr>
                              <w:spacing w:before="120" w:line="360" w:lineRule="auto"/>
                              <w:rPr>
                                <w:rFonts w:ascii="Arial" w:hAnsi="Arial" w:cs="Arial"/>
                              </w:rPr>
                            </w:pPr>
                            <w:proofErr w:type="gramStart"/>
                            <w:r>
                              <w:rPr>
                                <w:rFonts w:ascii="Arial" w:hAnsi="Arial" w:cs="Arial"/>
                              </w:rPr>
                              <w:t>Phone:_</w:t>
                            </w:r>
                            <w:proofErr w:type="gramEnd"/>
                            <w:r>
                              <w:rPr>
                                <w:rFonts w:ascii="Arial" w:hAnsi="Arial" w:cs="Arial"/>
                              </w:rPr>
                              <w:t>_____________________</w:t>
                            </w:r>
                          </w:p>
                          <w:p w14:paraId="3D23F1C2" w14:textId="77777777" w:rsidR="00036B07" w:rsidRDefault="00036B07" w:rsidP="00036B07">
                            <w:pPr>
                              <w:spacing w:before="120" w:line="360" w:lineRule="auto"/>
                              <w:rPr>
                                <w:rFonts w:ascii="Arial" w:hAnsi="Arial" w:cs="Arial"/>
                              </w:rPr>
                            </w:pPr>
                            <w:r>
                              <w:rPr>
                                <w:rFonts w:ascii="Arial" w:hAnsi="Arial" w:cs="Arial"/>
                              </w:rPr>
                              <w:t xml:space="preserve">Email </w:t>
                            </w:r>
                            <w:proofErr w:type="gramStart"/>
                            <w:r>
                              <w:rPr>
                                <w:rFonts w:ascii="Arial" w:hAnsi="Arial" w:cs="Arial"/>
                              </w:rPr>
                              <w:t>1:_</w:t>
                            </w:r>
                            <w:proofErr w:type="gramEnd"/>
                            <w:r>
                              <w:rPr>
                                <w:rFonts w:ascii="Arial" w:hAnsi="Arial" w:cs="Arial"/>
                              </w:rPr>
                              <w:t>____________________</w:t>
                            </w:r>
                          </w:p>
                          <w:p w14:paraId="26FE75B9" w14:textId="28556850" w:rsidR="00036B07" w:rsidRDefault="00036B07" w:rsidP="00036B07">
                            <w:pPr>
                              <w:spacing w:before="120" w:line="360" w:lineRule="auto"/>
                            </w:pPr>
                            <w:r>
                              <w:rPr>
                                <w:rFonts w:ascii="Arial" w:hAnsi="Arial" w:cs="Arial"/>
                              </w:rPr>
                              <w:t>Email</w:t>
                            </w:r>
                            <w:r w:rsidR="00554692">
                              <w:rPr>
                                <w:rFonts w:ascii="Arial" w:hAnsi="Arial" w:cs="Arial"/>
                              </w:rPr>
                              <w:t xml:space="preserve"> </w:t>
                            </w:r>
                            <w:proofErr w:type="gramStart"/>
                            <w:r>
                              <w:rPr>
                                <w:rFonts w:ascii="Arial" w:hAnsi="Arial" w:cs="Arial"/>
                              </w:rPr>
                              <w:t>2:_</w:t>
                            </w:r>
                            <w:proofErr w:type="gramEnd"/>
                            <w:r>
                              <w:rPr>
                                <w:rFonts w:ascii="Arial" w:hAnsi="Arial" w:cs="Arial"/>
                              </w:rPr>
                              <w:t>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0D874" id="_x0000_t202" coordsize="21600,21600" o:spt="202" path="m,l,21600r21600,l21600,xe">
                <v:stroke joinstyle="miter"/>
                <v:path gradientshapeok="t" o:connecttype="rect"/>
              </v:shapetype>
              <v:shape id="Text Box 10" o:spid="_x0000_s1033" type="#_x0000_t202" style="position:absolute;margin-left:545.2pt;margin-top:27pt;width:205.7pt;height:3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" filled="f" stroked="f">
                <v:textbox>
                  <w:txbxContent>
                    <w:p w14:paraId="375C77B4" w14:textId="77777777" w:rsidR="00036B07" w:rsidRPr="00BF2B14" w:rsidRDefault="00036B07" w:rsidP="00036B07">
                      <w:pPr>
                        <w:jc w:val="center"/>
                        <w:rPr>
                          <w:rFonts w:ascii="Arial" w:hAnsi="Arial" w:cs="Arial"/>
                          <w:sz w:val="32"/>
                          <w:szCs w:val="32"/>
                        </w:rPr>
                      </w:pPr>
                      <w:r w:rsidRPr="00BF2B14">
                        <w:rPr>
                          <w:rFonts w:ascii="Arial" w:hAnsi="Arial" w:cs="Arial"/>
                          <w:sz w:val="32"/>
                          <w:szCs w:val="32"/>
                        </w:rPr>
                        <w:t>Membership Application</w:t>
                      </w:r>
                    </w:p>
                    <w:p w14:paraId="716914BF" w14:textId="77777777" w:rsidR="00036B07" w:rsidRPr="00BF2B14" w:rsidRDefault="00036B07" w:rsidP="00036B07">
                      <w:pPr>
                        <w:spacing w:before="120"/>
                        <w:jc w:val="center"/>
                        <w:rPr>
                          <w:rFonts w:ascii="Arial" w:hAnsi="Arial" w:cs="Arial"/>
                        </w:rPr>
                      </w:pPr>
                      <w:r w:rsidRPr="00BF2B14">
                        <w:rPr>
                          <w:rFonts w:ascii="Arial" w:hAnsi="Arial" w:cs="Arial"/>
                        </w:rPr>
                        <w:t>Limited to Continuing Care Residents</w:t>
                      </w:r>
                    </w:p>
                    <w:p w14:paraId="674DD3DA" w14:textId="77777777" w:rsidR="00036B07" w:rsidRPr="00BF2B14" w:rsidRDefault="00036B07" w:rsidP="00036B07">
                      <w:pPr>
                        <w:jc w:val="center"/>
                        <w:rPr>
                          <w:rFonts w:ascii="Arial" w:hAnsi="Arial" w:cs="Arial"/>
                        </w:rPr>
                      </w:pPr>
                      <w:r w:rsidRPr="00BF2B14">
                        <w:rPr>
                          <w:rFonts w:ascii="Arial" w:hAnsi="Arial" w:cs="Arial"/>
                        </w:rPr>
                        <w:t xml:space="preserve">Annual Membership </w:t>
                      </w:r>
                      <w:r>
                        <w:rPr>
                          <w:rFonts w:ascii="Arial" w:hAnsi="Arial" w:cs="Arial"/>
                        </w:rPr>
                        <w:t>Dues</w:t>
                      </w:r>
                    </w:p>
                    <w:p w14:paraId="2FC544C3" w14:textId="77777777" w:rsidR="00036B07" w:rsidRPr="00BF2B14" w:rsidRDefault="00036B07" w:rsidP="00036B07">
                      <w:pPr>
                        <w:jc w:val="center"/>
                        <w:rPr>
                          <w:rFonts w:ascii="Arial" w:hAnsi="Arial" w:cs="Arial"/>
                        </w:rPr>
                      </w:pPr>
                      <w:r w:rsidRPr="00BF2B14">
                        <w:rPr>
                          <w:rFonts w:ascii="Arial" w:hAnsi="Arial" w:cs="Arial"/>
                        </w:rPr>
                        <w:t>$20 per individual/ $30 per couple</w:t>
                      </w:r>
                    </w:p>
                    <w:p w14:paraId="3DEBBC44" w14:textId="77777777" w:rsidR="00036B07" w:rsidRDefault="00036B07" w:rsidP="00036B07">
                      <w:pPr>
                        <w:jc w:val="center"/>
                        <w:rPr>
                          <w:rFonts w:ascii="Arial" w:hAnsi="Arial" w:cs="Arial"/>
                        </w:rPr>
                      </w:pPr>
                      <w:r w:rsidRPr="00BF2B14">
                        <w:rPr>
                          <w:rFonts w:ascii="Arial" w:hAnsi="Arial" w:cs="Arial"/>
                        </w:rPr>
                        <w:t>(Please Print)</w:t>
                      </w:r>
                    </w:p>
                    <w:p w14:paraId="17A244DD" w14:textId="4CFC24D8" w:rsidR="00036B07" w:rsidRDefault="00036B07" w:rsidP="00036B07">
                      <w:pPr>
                        <w:spacing w:before="120" w:line="360" w:lineRule="auto"/>
                        <w:rPr>
                          <w:rFonts w:ascii="Arial" w:hAnsi="Arial" w:cs="Arial"/>
                        </w:rPr>
                      </w:pPr>
                      <w:r>
                        <w:rPr>
                          <w:rFonts w:ascii="Arial" w:hAnsi="Arial" w:cs="Arial"/>
                        </w:rPr>
                        <w:t>Name</w:t>
                      </w:r>
                      <w:r w:rsidR="00C53B0A">
                        <w:rPr>
                          <w:rFonts w:ascii="Arial" w:hAnsi="Arial" w:cs="Arial"/>
                        </w:rPr>
                        <w:t xml:space="preserve"> </w:t>
                      </w:r>
                      <w:proofErr w:type="gramStart"/>
                      <w:r>
                        <w:rPr>
                          <w:rFonts w:ascii="Arial" w:hAnsi="Arial" w:cs="Arial"/>
                        </w:rPr>
                        <w:t>1:_</w:t>
                      </w:r>
                      <w:proofErr w:type="gramEnd"/>
                      <w:r>
                        <w:rPr>
                          <w:rFonts w:ascii="Arial" w:hAnsi="Arial" w:cs="Arial"/>
                        </w:rPr>
                        <w:t>____________________</w:t>
                      </w:r>
                    </w:p>
                    <w:p w14:paraId="5DFA80D0" w14:textId="25BB605D" w:rsidR="00036B07" w:rsidRDefault="00036B07" w:rsidP="00036B07">
                      <w:pPr>
                        <w:spacing w:before="120" w:line="360" w:lineRule="auto"/>
                        <w:rPr>
                          <w:rFonts w:ascii="Arial" w:hAnsi="Arial" w:cs="Arial"/>
                        </w:rPr>
                      </w:pPr>
                      <w:r>
                        <w:rPr>
                          <w:rFonts w:ascii="Arial" w:hAnsi="Arial" w:cs="Arial"/>
                        </w:rPr>
                        <w:t>Name</w:t>
                      </w:r>
                      <w:r w:rsidR="00C53B0A">
                        <w:rPr>
                          <w:rFonts w:ascii="Arial" w:hAnsi="Arial" w:cs="Arial"/>
                        </w:rPr>
                        <w:t xml:space="preserve"> </w:t>
                      </w:r>
                      <w:proofErr w:type="gramStart"/>
                      <w:r>
                        <w:rPr>
                          <w:rFonts w:ascii="Arial" w:hAnsi="Arial" w:cs="Arial"/>
                        </w:rPr>
                        <w:t>2:_</w:t>
                      </w:r>
                      <w:proofErr w:type="gramEnd"/>
                      <w:r>
                        <w:rPr>
                          <w:rFonts w:ascii="Arial" w:hAnsi="Arial" w:cs="Arial"/>
                        </w:rPr>
                        <w:t>____________________</w:t>
                      </w:r>
                    </w:p>
                    <w:p w14:paraId="6E2C9476" w14:textId="77777777" w:rsidR="00036B07" w:rsidRDefault="00036B07" w:rsidP="00036B07">
                      <w:pPr>
                        <w:spacing w:before="120" w:line="360" w:lineRule="auto"/>
                        <w:rPr>
                          <w:rFonts w:ascii="Arial" w:hAnsi="Arial" w:cs="Arial"/>
                        </w:rPr>
                      </w:pPr>
                      <w:proofErr w:type="gramStart"/>
                      <w:r>
                        <w:rPr>
                          <w:rFonts w:ascii="Arial" w:hAnsi="Arial" w:cs="Arial"/>
                        </w:rPr>
                        <w:t>Address:_</w:t>
                      </w:r>
                      <w:proofErr w:type="gramEnd"/>
                      <w:r>
                        <w:rPr>
                          <w:rFonts w:ascii="Arial" w:hAnsi="Arial" w:cs="Arial"/>
                        </w:rPr>
                        <w:t>____________________</w:t>
                      </w:r>
                    </w:p>
                    <w:p w14:paraId="3F485818" w14:textId="77777777" w:rsidR="00036B07" w:rsidRDefault="00036B07" w:rsidP="00036B07">
                      <w:pPr>
                        <w:spacing w:before="120" w:line="360" w:lineRule="auto"/>
                        <w:rPr>
                          <w:rFonts w:ascii="Arial" w:hAnsi="Arial" w:cs="Arial"/>
                        </w:rPr>
                      </w:pPr>
                      <w:r>
                        <w:rPr>
                          <w:rFonts w:ascii="Arial" w:hAnsi="Arial" w:cs="Arial"/>
                        </w:rPr>
                        <w:t>Apt</w:t>
                      </w:r>
                      <w:proofErr w:type="gramStart"/>
                      <w:r>
                        <w:rPr>
                          <w:rFonts w:ascii="Arial" w:hAnsi="Arial" w:cs="Arial"/>
                        </w:rPr>
                        <w:t>#:_</w:t>
                      </w:r>
                      <w:proofErr w:type="gramEnd"/>
                      <w:r>
                        <w:rPr>
                          <w:rFonts w:ascii="Arial" w:hAnsi="Arial" w:cs="Arial"/>
                        </w:rPr>
                        <w:t>_______________________</w:t>
                      </w:r>
                    </w:p>
                    <w:p w14:paraId="556879D8" w14:textId="77777777" w:rsidR="00036B07" w:rsidRDefault="00036B07" w:rsidP="00036B07">
                      <w:pPr>
                        <w:spacing w:before="120" w:line="360" w:lineRule="auto"/>
                        <w:rPr>
                          <w:rFonts w:ascii="Arial" w:hAnsi="Arial" w:cs="Arial"/>
                        </w:rPr>
                      </w:pPr>
                      <w:proofErr w:type="gramStart"/>
                      <w:r>
                        <w:rPr>
                          <w:rFonts w:ascii="Arial" w:hAnsi="Arial" w:cs="Arial"/>
                        </w:rPr>
                        <w:t>City:_</w:t>
                      </w:r>
                      <w:proofErr w:type="gramEnd"/>
                      <w:r>
                        <w:rPr>
                          <w:rFonts w:ascii="Arial" w:hAnsi="Arial" w:cs="Arial"/>
                        </w:rPr>
                        <w:t>_______________________</w:t>
                      </w:r>
                    </w:p>
                    <w:p w14:paraId="2417273E" w14:textId="77777777" w:rsidR="00036B07" w:rsidRDefault="00036B07" w:rsidP="00036B07">
                      <w:pPr>
                        <w:spacing w:before="120" w:line="360" w:lineRule="auto"/>
                        <w:rPr>
                          <w:rFonts w:ascii="Arial" w:hAnsi="Arial" w:cs="Arial"/>
                        </w:rPr>
                      </w:pPr>
                      <w:r>
                        <w:rPr>
                          <w:rFonts w:ascii="Arial" w:hAnsi="Arial" w:cs="Arial"/>
                        </w:rPr>
                        <w:t>State/</w:t>
                      </w:r>
                      <w:proofErr w:type="gramStart"/>
                      <w:r>
                        <w:rPr>
                          <w:rFonts w:ascii="Arial" w:hAnsi="Arial" w:cs="Arial"/>
                        </w:rPr>
                        <w:t>Zip:_</w:t>
                      </w:r>
                      <w:proofErr w:type="gramEnd"/>
                      <w:r>
                        <w:rPr>
                          <w:rFonts w:ascii="Arial" w:hAnsi="Arial" w:cs="Arial"/>
                        </w:rPr>
                        <w:t>___________________</w:t>
                      </w:r>
                    </w:p>
                    <w:p w14:paraId="27492BD9" w14:textId="77777777" w:rsidR="00036B07" w:rsidRDefault="00036B07" w:rsidP="00036B07">
                      <w:pPr>
                        <w:spacing w:before="120" w:line="360" w:lineRule="auto"/>
                        <w:rPr>
                          <w:rFonts w:ascii="Arial" w:hAnsi="Arial" w:cs="Arial"/>
                        </w:rPr>
                      </w:pPr>
                      <w:proofErr w:type="gramStart"/>
                      <w:r>
                        <w:rPr>
                          <w:rFonts w:ascii="Arial" w:hAnsi="Arial" w:cs="Arial"/>
                        </w:rPr>
                        <w:t>Phone:_</w:t>
                      </w:r>
                      <w:proofErr w:type="gramEnd"/>
                      <w:r>
                        <w:rPr>
                          <w:rFonts w:ascii="Arial" w:hAnsi="Arial" w:cs="Arial"/>
                        </w:rPr>
                        <w:t>_____________________</w:t>
                      </w:r>
                    </w:p>
                    <w:p w14:paraId="3D23F1C2" w14:textId="77777777" w:rsidR="00036B07" w:rsidRDefault="00036B07" w:rsidP="00036B07">
                      <w:pPr>
                        <w:spacing w:before="120" w:line="360" w:lineRule="auto"/>
                        <w:rPr>
                          <w:rFonts w:ascii="Arial" w:hAnsi="Arial" w:cs="Arial"/>
                        </w:rPr>
                      </w:pPr>
                      <w:r>
                        <w:rPr>
                          <w:rFonts w:ascii="Arial" w:hAnsi="Arial" w:cs="Arial"/>
                        </w:rPr>
                        <w:t xml:space="preserve">Email </w:t>
                      </w:r>
                      <w:proofErr w:type="gramStart"/>
                      <w:r>
                        <w:rPr>
                          <w:rFonts w:ascii="Arial" w:hAnsi="Arial" w:cs="Arial"/>
                        </w:rPr>
                        <w:t>1:_</w:t>
                      </w:r>
                      <w:proofErr w:type="gramEnd"/>
                      <w:r>
                        <w:rPr>
                          <w:rFonts w:ascii="Arial" w:hAnsi="Arial" w:cs="Arial"/>
                        </w:rPr>
                        <w:t>____________________</w:t>
                      </w:r>
                    </w:p>
                    <w:p w14:paraId="26FE75B9" w14:textId="28556850" w:rsidR="00036B07" w:rsidRDefault="00036B07" w:rsidP="00036B07">
                      <w:pPr>
                        <w:spacing w:before="120" w:line="360" w:lineRule="auto"/>
                      </w:pPr>
                      <w:r>
                        <w:rPr>
                          <w:rFonts w:ascii="Arial" w:hAnsi="Arial" w:cs="Arial"/>
                        </w:rPr>
                        <w:t>Email</w:t>
                      </w:r>
                      <w:r w:rsidR="00554692">
                        <w:rPr>
                          <w:rFonts w:ascii="Arial" w:hAnsi="Arial" w:cs="Arial"/>
                        </w:rPr>
                        <w:t xml:space="preserve"> </w:t>
                      </w:r>
                      <w:bookmarkStart w:id="1" w:name="_GoBack"/>
                      <w:bookmarkEnd w:id="1"/>
                      <w:proofErr w:type="gramStart"/>
                      <w:r>
                        <w:rPr>
                          <w:rFonts w:ascii="Arial" w:hAnsi="Arial" w:cs="Arial"/>
                        </w:rPr>
                        <w:t>2:_</w:t>
                      </w:r>
                      <w:proofErr w:type="gramEnd"/>
                      <w:r>
                        <w:rPr>
                          <w:rFonts w:ascii="Arial" w:hAnsi="Arial" w:cs="Arial"/>
                        </w:rPr>
                        <w:t>____________________</w:t>
                      </w:r>
                    </w:p>
                  </w:txbxContent>
                </v:textbox>
                <w10:wrap type="square"/>
              </v:shape>
            </w:pict>
          </mc:Fallback>
        </mc:AlternateContent>
      </w:r>
      <w:r w:rsidR="00434670">
        <w:rPr>
          <w:noProof/>
        </w:rPr>
        <mc:AlternateContent>
          <mc:Choice Requires="wps">
            <w:drawing>
              <wp:anchor distT="0" distB="0" distL="114300" distR="114300" simplePos="0" relativeHeight="251680768" behindDoc="0" locked="0" layoutInCell="1" allowOverlap="1" wp14:anchorId="48F1069C" wp14:editId="49082B5C">
                <wp:simplePos x="0" y="0"/>
                <wp:positionH relativeFrom="column">
                  <wp:posOffset>3660140</wp:posOffset>
                </wp:positionH>
                <wp:positionV relativeFrom="paragraph">
                  <wp:posOffset>3091180</wp:posOffset>
                </wp:positionV>
                <wp:extent cx="2604135" cy="3598545"/>
                <wp:effectExtent l="63500" t="38100" r="75565" b="84455"/>
                <wp:wrapThrough wrapText="bothSides">
                  <wp:wrapPolygon edited="0">
                    <wp:start x="3582" y="-229"/>
                    <wp:lineTo x="211" y="-152"/>
                    <wp:lineTo x="211" y="1067"/>
                    <wp:lineTo x="-527" y="1067"/>
                    <wp:lineTo x="-527" y="20582"/>
                    <wp:lineTo x="0" y="20582"/>
                    <wp:lineTo x="0" y="20963"/>
                    <wp:lineTo x="2001" y="21802"/>
                    <wp:lineTo x="2739" y="22031"/>
                    <wp:lineTo x="18856" y="22031"/>
                    <wp:lineTo x="19699" y="21802"/>
                    <wp:lineTo x="21595" y="20659"/>
                    <wp:lineTo x="21595" y="20582"/>
                    <wp:lineTo x="22121" y="19363"/>
                    <wp:lineTo x="22121" y="2287"/>
                    <wp:lineTo x="21384" y="1143"/>
                    <wp:lineTo x="21489" y="686"/>
                    <wp:lineTo x="19067" y="-152"/>
                    <wp:lineTo x="18013" y="-229"/>
                    <wp:lineTo x="3582" y="-229"/>
                  </wp:wrapPolygon>
                </wp:wrapThrough>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4135" cy="3598545"/>
                        </a:xfrm>
                        <a:prstGeom prst="roundRect">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roundrect w14:anchorId="19063EC8" id="Rounded Rectangle 6" o:spid="_x0000_s1026" style="position:absolute;margin-left:288.2pt;margin-top:243.4pt;width:205.05pt;height:28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" filled="f" strokecolor="#c0504d" strokeweight="3pt">
                <v:shadow on="t" color="black" opacity="22937f" origin=",.5" offset="0,.63889mm"/>
                <v:path arrowok="t"/>
                <w10:wrap type="through"/>
              </v:roundrect>
            </w:pict>
          </mc:Fallback>
        </mc:AlternateContent>
      </w:r>
      <w:r w:rsidR="00434670">
        <w:rPr>
          <w:noProof/>
        </w:rPr>
        <mc:AlternateContent>
          <mc:Choice Requires="wps">
            <w:drawing>
              <wp:anchor distT="0" distB="0" distL="114300" distR="114300" simplePos="0" relativeHeight="251682816" behindDoc="0" locked="0" layoutInCell="1" allowOverlap="1" wp14:anchorId="5C786475" wp14:editId="60D67E8F">
                <wp:simplePos x="0" y="0"/>
                <wp:positionH relativeFrom="column">
                  <wp:posOffset>3771900</wp:posOffset>
                </wp:positionH>
                <wp:positionV relativeFrom="paragraph">
                  <wp:posOffset>3232785</wp:posOffset>
                </wp:positionV>
                <wp:extent cx="2256155" cy="3453765"/>
                <wp:effectExtent l="0" t="0" r="0" b="6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6155" cy="34537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DAEDFF6" w14:textId="77777777" w:rsidR="00036B07" w:rsidRPr="00EE6932" w:rsidRDefault="00036B07" w:rsidP="00036B07">
                            <w:pPr>
                              <w:jc w:val="center"/>
                              <w:rPr>
                                <w:rFonts w:ascii="Arial" w:hAnsi="Arial"/>
                                <w:b/>
                                <w:color w:val="000000"/>
                                <w:sz w:val="36"/>
                                <w:szCs w:val="36"/>
                              </w:rPr>
                            </w:pPr>
                            <w:r w:rsidRPr="00EE6932">
                              <w:rPr>
                                <w:rFonts w:ascii="Arial" w:hAnsi="Arial"/>
                                <w:b/>
                                <w:color w:val="000000"/>
                                <w:sz w:val="36"/>
                                <w:szCs w:val="36"/>
                              </w:rPr>
                              <w:t>MaCCRA is the voice of CCRC residents.</w:t>
                            </w:r>
                          </w:p>
                          <w:p w14:paraId="48D2C84B" w14:textId="77777777" w:rsidR="00036B07" w:rsidRPr="00EE6932" w:rsidRDefault="00036B07" w:rsidP="00036B07">
                            <w:pPr>
                              <w:jc w:val="center"/>
                              <w:rPr>
                                <w:rFonts w:ascii="Arial" w:hAnsi="Arial"/>
                                <w:b/>
                                <w:color w:val="000000"/>
                                <w:sz w:val="36"/>
                                <w:szCs w:val="36"/>
                              </w:rPr>
                            </w:pPr>
                          </w:p>
                          <w:p w14:paraId="595ABC9C" w14:textId="77777777" w:rsidR="00036B07" w:rsidRDefault="00036B07" w:rsidP="00036B07">
                            <w:pPr>
                              <w:jc w:val="center"/>
                              <w:rPr>
                                <w:rFonts w:ascii="Arial" w:hAnsi="Arial"/>
                                <w:b/>
                                <w:color w:val="000000"/>
                                <w:sz w:val="36"/>
                                <w:szCs w:val="36"/>
                              </w:rPr>
                            </w:pPr>
                            <w:r w:rsidRPr="00EE6932">
                              <w:rPr>
                                <w:rFonts w:ascii="Arial" w:hAnsi="Arial"/>
                                <w:b/>
                                <w:color w:val="000000"/>
                                <w:sz w:val="36"/>
                                <w:szCs w:val="36"/>
                              </w:rPr>
                              <w:t>Legislators and public officials respond to the collective voice presented by MaCCRA.</w:t>
                            </w:r>
                          </w:p>
                          <w:p w14:paraId="0902A4EF" w14:textId="77777777" w:rsidR="00036B07" w:rsidRPr="00CA779F" w:rsidRDefault="00036B07" w:rsidP="00036B07">
                            <w:pPr>
                              <w:jc w:val="center"/>
                              <w:rPr>
                                <w:rStyle w:val="Hyperlink"/>
                                <w:rFonts w:ascii="Arial" w:hAnsi="Arial"/>
                                <w:b/>
                                <w:sz w:val="44"/>
                                <w:szCs w:val="36"/>
                              </w:rPr>
                            </w:pPr>
                            <w:r>
                              <w:rPr>
                                <w:rFonts w:ascii="Arial" w:hAnsi="Arial"/>
                                <w:b/>
                                <w:color w:val="000000"/>
                                <w:sz w:val="28"/>
                                <w:szCs w:val="36"/>
                              </w:rPr>
                              <w:fldChar w:fldCharType="begin"/>
                            </w:r>
                            <w:r>
                              <w:rPr>
                                <w:rFonts w:ascii="Arial" w:hAnsi="Arial"/>
                                <w:b/>
                                <w:color w:val="000000"/>
                                <w:sz w:val="28"/>
                                <w:szCs w:val="36"/>
                              </w:rPr>
                              <w:instrText xml:space="preserve"> HYPERLINK "https://maccra.org/" </w:instrText>
                            </w:r>
                            <w:r>
                              <w:rPr>
                                <w:rFonts w:ascii="Arial" w:hAnsi="Arial"/>
                                <w:b/>
                                <w:color w:val="000000"/>
                                <w:sz w:val="28"/>
                                <w:szCs w:val="36"/>
                              </w:rPr>
                              <w:fldChar w:fldCharType="separate"/>
                            </w:r>
                          </w:p>
                          <w:p w14:paraId="457E2CC1" w14:textId="77777777" w:rsidR="00036B07" w:rsidRPr="0036026D" w:rsidRDefault="00036B07" w:rsidP="00036B07">
                            <w:pPr>
                              <w:jc w:val="center"/>
                              <w:rPr>
                                <w:rFonts w:ascii="Arial" w:hAnsi="Arial"/>
                                <w:b/>
                                <w:color w:val="000000"/>
                                <w:sz w:val="28"/>
                                <w:szCs w:val="36"/>
                              </w:rPr>
                            </w:pPr>
                            <w:r w:rsidRPr="00CA779F">
                              <w:rPr>
                                <w:rStyle w:val="Hyperlink"/>
                                <w:rFonts w:ascii="Arial" w:hAnsi="Arial"/>
                                <w:b/>
                                <w:sz w:val="28"/>
                                <w:szCs w:val="36"/>
                              </w:rPr>
                              <w:t>https://maccra.org</w:t>
                            </w:r>
                            <w:r>
                              <w:rPr>
                                <w:rFonts w:ascii="Arial" w:hAnsi="Arial"/>
                                <w:b/>
                                <w:color w:val="000000"/>
                                <w:sz w:val="28"/>
                                <w:szCs w:val="3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786475" id="Text Box 8" o:spid="_x0000_s1034" type="#_x0000_t202" style="position:absolute;margin-left:297pt;margin-top:254.55pt;width:177.65pt;height:27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" filled="f" stroked="f">
                <v:textbox>
                  <w:txbxContent>
                    <w:p w14:paraId="4DAEDFF6" w14:textId="77777777" w:rsidR="00036B07" w:rsidRPr="00EE6932" w:rsidRDefault="00036B07" w:rsidP="00036B07">
                      <w:pPr>
                        <w:jc w:val="center"/>
                        <w:rPr>
                          <w:rFonts w:ascii="Arial" w:hAnsi="Arial"/>
                          <w:b/>
                          <w:color w:val="000000"/>
                          <w:sz w:val="36"/>
                          <w:szCs w:val="36"/>
                        </w:rPr>
                      </w:pPr>
                      <w:r w:rsidRPr="00EE6932">
                        <w:rPr>
                          <w:rFonts w:ascii="Arial" w:hAnsi="Arial"/>
                          <w:b/>
                          <w:color w:val="000000"/>
                          <w:sz w:val="36"/>
                          <w:szCs w:val="36"/>
                        </w:rPr>
                        <w:t>MaCCRA is the voice of CCRC residents.</w:t>
                      </w:r>
                    </w:p>
                    <w:p w14:paraId="48D2C84B" w14:textId="77777777" w:rsidR="00036B07" w:rsidRPr="00EE6932" w:rsidRDefault="00036B07" w:rsidP="00036B07">
                      <w:pPr>
                        <w:jc w:val="center"/>
                        <w:rPr>
                          <w:rFonts w:ascii="Arial" w:hAnsi="Arial"/>
                          <w:b/>
                          <w:color w:val="000000"/>
                          <w:sz w:val="36"/>
                          <w:szCs w:val="36"/>
                        </w:rPr>
                      </w:pPr>
                    </w:p>
                    <w:p w14:paraId="595ABC9C" w14:textId="77777777" w:rsidR="00036B07" w:rsidRDefault="00036B07" w:rsidP="00036B07">
                      <w:pPr>
                        <w:jc w:val="center"/>
                        <w:rPr>
                          <w:rFonts w:ascii="Arial" w:hAnsi="Arial"/>
                          <w:b/>
                          <w:color w:val="000000"/>
                          <w:sz w:val="36"/>
                          <w:szCs w:val="36"/>
                        </w:rPr>
                      </w:pPr>
                      <w:r w:rsidRPr="00EE6932">
                        <w:rPr>
                          <w:rFonts w:ascii="Arial" w:hAnsi="Arial"/>
                          <w:b/>
                          <w:color w:val="000000"/>
                          <w:sz w:val="36"/>
                          <w:szCs w:val="36"/>
                        </w:rPr>
                        <w:t>Legislators and public officials respond to the collective voice presented by MaCCRA.</w:t>
                      </w:r>
                    </w:p>
                    <w:p w14:paraId="0902A4EF" w14:textId="77777777" w:rsidR="00036B07" w:rsidRPr="00CA779F" w:rsidRDefault="00036B07" w:rsidP="00036B07">
                      <w:pPr>
                        <w:jc w:val="center"/>
                        <w:rPr>
                          <w:rStyle w:val="Hyperlink"/>
                          <w:rFonts w:ascii="Arial" w:hAnsi="Arial"/>
                          <w:b/>
                          <w:sz w:val="44"/>
                          <w:szCs w:val="36"/>
                        </w:rPr>
                      </w:pPr>
                      <w:r>
                        <w:rPr>
                          <w:rFonts w:ascii="Arial" w:hAnsi="Arial"/>
                          <w:b/>
                          <w:color w:val="000000"/>
                          <w:sz w:val="28"/>
                          <w:szCs w:val="36"/>
                        </w:rPr>
                        <w:fldChar w:fldCharType="begin"/>
                      </w:r>
                      <w:r>
                        <w:rPr>
                          <w:rFonts w:ascii="Arial" w:hAnsi="Arial"/>
                          <w:b/>
                          <w:color w:val="000000"/>
                          <w:sz w:val="28"/>
                          <w:szCs w:val="36"/>
                        </w:rPr>
                        <w:instrText xml:space="preserve"> HYPERLINK "https://maccra.org/" </w:instrText>
                      </w:r>
                      <w:r>
                        <w:rPr>
                          <w:rFonts w:ascii="Arial" w:hAnsi="Arial"/>
                          <w:b/>
                          <w:color w:val="000000"/>
                          <w:sz w:val="28"/>
                          <w:szCs w:val="36"/>
                        </w:rPr>
                        <w:fldChar w:fldCharType="separate"/>
                      </w:r>
                    </w:p>
                    <w:p w14:paraId="457E2CC1" w14:textId="77777777" w:rsidR="00036B07" w:rsidRPr="0036026D" w:rsidRDefault="00036B07" w:rsidP="00036B07">
                      <w:pPr>
                        <w:jc w:val="center"/>
                        <w:rPr>
                          <w:rFonts w:ascii="Arial" w:hAnsi="Arial"/>
                          <w:b/>
                          <w:color w:val="000000"/>
                          <w:sz w:val="28"/>
                          <w:szCs w:val="36"/>
                        </w:rPr>
                      </w:pPr>
                      <w:r w:rsidRPr="00CA779F">
                        <w:rPr>
                          <w:rStyle w:val="Hyperlink"/>
                          <w:rFonts w:ascii="Arial" w:hAnsi="Arial"/>
                          <w:b/>
                          <w:sz w:val="28"/>
                          <w:szCs w:val="36"/>
                        </w:rPr>
                        <w:t>https://maccra.org</w:t>
                      </w:r>
                      <w:r>
                        <w:rPr>
                          <w:rFonts w:ascii="Arial" w:hAnsi="Arial"/>
                          <w:b/>
                          <w:color w:val="000000"/>
                          <w:sz w:val="28"/>
                          <w:szCs w:val="36"/>
                        </w:rPr>
                        <w:fldChar w:fldCharType="end"/>
                      </w:r>
                    </w:p>
                  </w:txbxContent>
                </v:textbox>
                <w10:wrap type="square"/>
              </v:shape>
            </w:pict>
          </mc:Fallback>
        </mc:AlternateContent>
      </w:r>
      <w:r w:rsidR="00C669A9">
        <w:rPr>
          <w:noProof/>
        </w:rPr>
        <mc:AlternateContent>
          <mc:Choice Requires="wps">
            <w:drawing>
              <wp:anchor distT="0" distB="0" distL="114300" distR="114300" simplePos="0" relativeHeight="251676672" behindDoc="0" locked="0" layoutInCell="1" allowOverlap="1" wp14:anchorId="0559308D" wp14:editId="136CB2A4">
                <wp:simplePos x="0" y="0"/>
                <wp:positionH relativeFrom="column">
                  <wp:posOffset>348615</wp:posOffset>
                </wp:positionH>
                <wp:positionV relativeFrom="paragraph">
                  <wp:posOffset>880745</wp:posOffset>
                </wp:positionV>
                <wp:extent cx="2849880" cy="599694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9880" cy="5996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C1E571C" w14:textId="77777777" w:rsidR="00036B07" w:rsidRDefault="00036B07" w:rsidP="00036B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Over the years, MaCCRA has supported passage of legislation that does the following:</w:t>
                            </w:r>
                          </w:p>
                          <w:p w14:paraId="3300D58B" w14:textId="77777777"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w:t>
                            </w:r>
                            <w:r w:rsidRPr="00F25C59">
                              <w:rPr>
                                <w:rFonts w:ascii="Helvetica" w:hAnsi="Helvetica" w:cs="Helvetica"/>
                              </w:rPr>
                              <w:t>Creates a disclosure statement detailing vital information of the CCRC operation. It is issued prior to entry to a community, is updated annually, and is available to residents upon request.</w:t>
                            </w:r>
                          </w:p>
                          <w:p w14:paraId="420CFF73" w14:textId="332645A4"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w:t>
                            </w:r>
                            <w:r w:rsidRPr="00F25C59">
                              <w:rPr>
                                <w:rFonts w:ascii="Helvetica" w:hAnsi="Helvetica" w:cs="Helvetica"/>
                              </w:rPr>
                              <w:t>Requires residents to be member</w:t>
                            </w:r>
                            <w:r w:rsidR="00C53B0A">
                              <w:rPr>
                                <w:rFonts w:ascii="Helvetica" w:hAnsi="Helvetica" w:cs="Helvetica"/>
                              </w:rPr>
                              <w:t>s</w:t>
                            </w:r>
                            <w:r w:rsidRPr="00F25C59">
                              <w:rPr>
                                <w:rFonts w:ascii="Helvetica" w:hAnsi="Helvetica" w:cs="Helvetica"/>
                              </w:rPr>
                              <w:t xml:space="preserve"> of the CCRC governing board.</w:t>
                            </w:r>
                          </w:p>
                          <w:p w14:paraId="07B0C356" w14:textId="77777777"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Stipulates that a</w:t>
                            </w:r>
                            <w:r w:rsidRPr="00F25C59">
                              <w:rPr>
                                <w:rFonts w:ascii="Helvetica" w:hAnsi="Helvetica" w:cs="Helvetica"/>
                              </w:rPr>
                              <w:t xml:space="preserve"> meeting between board members and residents is held annually to discuss status and plans for the future.</w:t>
                            </w:r>
                          </w:p>
                          <w:p w14:paraId="23426494" w14:textId="77777777"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Provides</w:t>
                            </w:r>
                            <w:r w:rsidRPr="00F25C59">
                              <w:rPr>
                                <w:rFonts w:ascii="Helvetica" w:hAnsi="Helvetica" w:cs="Helvetica"/>
                              </w:rPr>
                              <w:t xml:space="preserve"> for a 15% operating reserve in the financial structure of CCRCs rising to 25% in 2023.</w:t>
                            </w:r>
                          </w:p>
                          <w:p w14:paraId="45194D4B" w14:textId="77777777"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w:t>
                            </w:r>
                            <w:r w:rsidRPr="00F25C59">
                              <w:rPr>
                                <w:rFonts w:ascii="Helvetica" w:hAnsi="Helvetica" w:cs="Helvetica"/>
                              </w:rPr>
                              <w:t>Establishes an internal grievance procedure for residents of CCRCs.</w:t>
                            </w:r>
                          </w:p>
                          <w:p w14:paraId="76B713AE" w14:textId="77777777"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w:t>
                            </w:r>
                            <w:r w:rsidRPr="00F25C59">
                              <w:rPr>
                                <w:rFonts w:ascii="Helvetica" w:hAnsi="Helvetica" w:cs="Helvetica"/>
                              </w:rPr>
                              <w:t>Limits the use of CCRC operating reserves.</w:t>
                            </w:r>
                          </w:p>
                          <w:p w14:paraId="687AE774" w14:textId="77777777"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w:t>
                            </w:r>
                            <w:r w:rsidRPr="00F25C59">
                              <w:rPr>
                                <w:rFonts w:ascii="Helvetica" w:hAnsi="Helvetica" w:cs="Helvetica"/>
                              </w:rPr>
                              <w:t>Requires an annual budget to be made available to residents.</w:t>
                            </w:r>
                          </w:p>
                          <w:p w14:paraId="4E0E470C" w14:textId="77777777"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w:t>
                            </w:r>
                            <w:r w:rsidRPr="00F25C59">
                              <w:rPr>
                                <w:rFonts w:ascii="Helvetica" w:hAnsi="Helvetica" w:cs="Helvetica"/>
                              </w:rPr>
                              <w:t>Requires the release of non-confidential portions of the governing board minutes 30 days after approval.</w:t>
                            </w:r>
                          </w:p>
                          <w:p w14:paraId="14C88582" w14:textId="77777777" w:rsidR="00036B07" w:rsidRPr="00E312A4" w:rsidRDefault="00036B07" w:rsidP="00036B07">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59308D" id="Text Box 17" o:spid="_x0000_s1035" type="#_x0000_t202" style="position:absolute;margin-left:27.45pt;margin-top:69.35pt;width:224.4pt;height:47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" filled="f" stroked="f">
                <v:textbox>
                  <w:txbxContent>
                    <w:p w14:paraId="7C1E571C" w14:textId="77777777" w:rsidR="00036B07" w:rsidRDefault="00036B07" w:rsidP="00036B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Over the years, MaCCRA has supported passage of legislation that does the following:</w:t>
                      </w:r>
                    </w:p>
                    <w:p w14:paraId="3300D58B" w14:textId="77777777"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w:t>
                      </w:r>
                      <w:r w:rsidRPr="00F25C59">
                        <w:rPr>
                          <w:rFonts w:ascii="Helvetica" w:hAnsi="Helvetica" w:cs="Helvetica"/>
                        </w:rPr>
                        <w:t>Creates a disclosure statement detailing vital information of the CCRC operation. It is issued prior to entry to a community, is updated annually, and is available to residents upon request.</w:t>
                      </w:r>
                    </w:p>
                    <w:p w14:paraId="420CFF73" w14:textId="332645A4"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w:t>
                      </w:r>
                      <w:r w:rsidRPr="00F25C59">
                        <w:rPr>
                          <w:rFonts w:ascii="Helvetica" w:hAnsi="Helvetica" w:cs="Helvetica"/>
                        </w:rPr>
                        <w:t>Requires residents to be member</w:t>
                      </w:r>
                      <w:r w:rsidR="00C53B0A">
                        <w:rPr>
                          <w:rFonts w:ascii="Helvetica" w:hAnsi="Helvetica" w:cs="Helvetica"/>
                        </w:rPr>
                        <w:t>s</w:t>
                      </w:r>
                      <w:r w:rsidRPr="00F25C59">
                        <w:rPr>
                          <w:rFonts w:ascii="Helvetica" w:hAnsi="Helvetica" w:cs="Helvetica"/>
                        </w:rPr>
                        <w:t xml:space="preserve"> of the CCRC governing board.</w:t>
                      </w:r>
                    </w:p>
                    <w:p w14:paraId="07B0C356" w14:textId="77777777"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Stipulates that a</w:t>
                      </w:r>
                      <w:r w:rsidRPr="00F25C59">
                        <w:rPr>
                          <w:rFonts w:ascii="Helvetica" w:hAnsi="Helvetica" w:cs="Helvetica"/>
                        </w:rPr>
                        <w:t xml:space="preserve"> meeting between board members and residents is held annually to discuss status and plans for the future.</w:t>
                      </w:r>
                    </w:p>
                    <w:p w14:paraId="23426494" w14:textId="77777777"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Provides</w:t>
                      </w:r>
                      <w:r w:rsidRPr="00F25C59">
                        <w:rPr>
                          <w:rFonts w:ascii="Helvetica" w:hAnsi="Helvetica" w:cs="Helvetica"/>
                        </w:rPr>
                        <w:t xml:space="preserve"> for a 15% operating reserve in the financial structure of CCRCs rising to 25% in 2023.</w:t>
                      </w:r>
                    </w:p>
                    <w:p w14:paraId="45194D4B" w14:textId="77777777"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w:t>
                      </w:r>
                      <w:r w:rsidRPr="00F25C59">
                        <w:rPr>
                          <w:rFonts w:ascii="Helvetica" w:hAnsi="Helvetica" w:cs="Helvetica"/>
                        </w:rPr>
                        <w:t>Establishes an internal grievance procedure for residents of CCRCs.</w:t>
                      </w:r>
                    </w:p>
                    <w:p w14:paraId="76B713AE" w14:textId="77777777"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w:t>
                      </w:r>
                      <w:r w:rsidRPr="00F25C59">
                        <w:rPr>
                          <w:rFonts w:ascii="Helvetica" w:hAnsi="Helvetica" w:cs="Helvetica"/>
                        </w:rPr>
                        <w:t>Limits the use of CCRC operating reserves.</w:t>
                      </w:r>
                    </w:p>
                    <w:p w14:paraId="687AE774" w14:textId="77777777"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w:t>
                      </w:r>
                      <w:r w:rsidRPr="00F25C59">
                        <w:rPr>
                          <w:rFonts w:ascii="Helvetica" w:hAnsi="Helvetica" w:cs="Helvetica"/>
                        </w:rPr>
                        <w:t>Requires an annual budget to be made available to residents.</w:t>
                      </w:r>
                    </w:p>
                    <w:p w14:paraId="4E0E470C" w14:textId="77777777"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w:t>
                      </w:r>
                      <w:r w:rsidRPr="00F25C59">
                        <w:rPr>
                          <w:rFonts w:ascii="Helvetica" w:hAnsi="Helvetica" w:cs="Helvetica"/>
                        </w:rPr>
                        <w:t>Requires the release of non-confidential portions of the governing board minutes 30 days after approval.</w:t>
                      </w:r>
                    </w:p>
                    <w:p w14:paraId="14C88582" w14:textId="77777777" w:rsidR="00036B07" w:rsidRPr="00E312A4" w:rsidRDefault="00036B07" w:rsidP="00036B07">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t xml:space="preserve"> </w:t>
                      </w:r>
                    </w:p>
                  </w:txbxContent>
                </v:textbox>
                <w10:wrap type="square"/>
              </v:shape>
            </w:pict>
          </mc:Fallback>
        </mc:AlternateContent>
      </w:r>
      <w:r w:rsidR="00741C9A">
        <w:rPr>
          <w:noProof/>
        </w:rPr>
        <mc:AlternateContent>
          <mc:Choice Requires="wps">
            <w:drawing>
              <wp:anchor distT="0" distB="0" distL="114300" distR="114300" simplePos="0" relativeHeight="251674624" behindDoc="0" locked="0" layoutInCell="1" allowOverlap="1" wp14:anchorId="33A72190" wp14:editId="36981AC4">
                <wp:simplePos x="0" y="0"/>
                <wp:positionH relativeFrom="column">
                  <wp:posOffset>571500</wp:posOffset>
                </wp:positionH>
                <wp:positionV relativeFrom="paragraph">
                  <wp:posOffset>138430</wp:posOffset>
                </wp:positionV>
                <wp:extent cx="6293485" cy="71247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3485" cy="7124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9CF74D2" w14:textId="6F083064" w:rsidR="00036B07" w:rsidRPr="00CB76B7" w:rsidRDefault="00CB76B7" w:rsidP="00036B07">
                            <w:pPr>
                              <w:rPr>
                                <w:color w:val="FF0000"/>
                                <w:spacing w:val="20"/>
                                <w:sz w:val="56"/>
                                <w:szCs w:val="56"/>
                              </w:rPr>
                            </w:pPr>
                            <w:r>
                              <w:rPr>
                                <w:rFonts w:ascii="Helvetica" w:hAnsi="Helvetica" w:cs="Helvetica"/>
                                <w:color w:val="FF0000"/>
                                <w:spacing w:val="20"/>
                                <w:sz w:val="56"/>
                                <w:szCs w:val="56"/>
                              </w:rPr>
                              <w:t>—</w:t>
                            </w:r>
                            <w:r w:rsidR="00F20AC2" w:rsidRPr="00CB76B7">
                              <w:rPr>
                                <w:rFonts w:ascii="Helvetica" w:hAnsi="Helvetica" w:cs="Helvetica"/>
                                <w:color w:val="FF0000"/>
                                <w:spacing w:val="20"/>
                                <w:sz w:val="56"/>
                                <w:szCs w:val="56"/>
                              </w:rPr>
                              <w:t>MaCCRA Accomplishments</w:t>
                            </w:r>
                            <w:r>
                              <w:rPr>
                                <w:rFonts w:ascii="Helvetica" w:hAnsi="Helvetica" w:cs="Helvetica"/>
                                <w:color w:val="FF0000"/>
                                <w:spacing w:val="20"/>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3A72190" id="Text Box 14" o:spid="_x0000_s1036" type="#_x0000_t202" style="position:absolute;margin-left:45pt;margin-top:10.9pt;width:495.55pt;height:5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" filled="f" stroked="f">
                <v:textbox>
                  <w:txbxContent>
                    <w:p w14:paraId="79CF74D2" w14:textId="6F083064" w:rsidR="00036B07" w:rsidRPr="00CB76B7" w:rsidRDefault="00CB76B7" w:rsidP="00036B07">
                      <w:pPr>
                        <w:rPr>
                          <w:color w:val="FF0000"/>
                          <w:spacing w:val="20"/>
                          <w:sz w:val="56"/>
                          <w:szCs w:val="56"/>
                        </w:rPr>
                      </w:pPr>
                      <w:r>
                        <w:rPr>
                          <w:rFonts w:ascii="Helvetica" w:hAnsi="Helvetica" w:cs="Helvetica"/>
                          <w:color w:val="FF0000"/>
                          <w:spacing w:val="20"/>
                          <w:sz w:val="56"/>
                          <w:szCs w:val="56"/>
                        </w:rPr>
                        <w:t>—</w:t>
                      </w:r>
                      <w:r w:rsidR="00F20AC2" w:rsidRPr="00CB76B7">
                        <w:rPr>
                          <w:rFonts w:ascii="Helvetica" w:hAnsi="Helvetica" w:cs="Helvetica"/>
                          <w:color w:val="FF0000"/>
                          <w:spacing w:val="20"/>
                          <w:sz w:val="56"/>
                          <w:szCs w:val="56"/>
                        </w:rPr>
                        <w:t>MaCCRA Accomplishments</w:t>
                      </w:r>
                      <w:r>
                        <w:rPr>
                          <w:rFonts w:ascii="Helvetica" w:hAnsi="Helvetica" w:cs="Helvetica"/>
                          <w:color w:val="FF0000"/>
                          <w:spacing w:val="20"/>
                          <w:sz w:val="56"/>
                          <w:szCs w:val="56"/>
                        </w:rPr>
                        <w:t>—</w:t>
                      </w:r>
                    </w:p>
                  </w:txbxContent>
                </v:textbox>
                <w10:wrap type="square"/>
              </v:shape>
            </w:pict>
          </mc:Fallback>
        </mc:AlternateContent>
      </w:r>
      <w:r w:rsidR="00036B07">
        <w:rPr>
          <w:noProof/>
        </w:rPr>
        <mc:AlternateContent>
          <mc:Choice Requires="wps">
            <w:drawing>
              <wp:anchor distT="0" distB="0" distL="114300" distR="114300" simplePos="0" relativeHeight="251678720" behindDoc="0" locked="0" layoutInCell="1" allowOverlap="1" wp14:anchorId="3312E46F" wp14:editId="7D61DF16">
                <wp:simplePos x="0" y="0"/>
                <wp:positionH relativeFrom="column">
                  <wp:posOffset>3581400</wp:posOffset>
                </wp:positionH>
                <wp:positionV relativeFrom="paragraph">
                  <wp:posOffset>923925</wp:posOffset>
                </wp:positionV>
                <wp:extent cx="2968625" cy="2256790"/>
                <wp:effectExtent l="0" t="0" r="0" b="381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8625" cy="22567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4818668" w14:textId="77777777" w:rsidR="00036B07" w:rsidRPr="00F25C59" w:rsidRDefault="00036B07" w:rsidP="00036B07">
                            <w:pPr>
                              <w:pStyle w:val="ColorfulList-Accent11"/>
                              <w:widowControl w:val="0"/>
                              <w:numPr>
                                <w:ilvl w:val="0"/>
                                <w:numId w:val="4"/>
                              </w:numPr>
                              <w:tabs>
                                <w:tab w:val="left" w:pos="366"/>
                                <w:tab w:val="left" w:pos="55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sidRPr="00F25C59">
                              <w:rPr>
                                <w:rFonts w:ascii="Helvetica" w:hAnsi="Helvetica" w:cs="Helvetica"/>
                              </w:rPr>
                              <w:t>Requires an actuarial study every three years for type A &amp; B CCRCs.</w:t>
                            </w:r>
                          </w:p>
                          <w:p w14:paraId="080E21AC" w14:textId="77777777" w:rsidR="00036B07" w:rsidRPr="00F25C59" w:rsidRDefault="00036B07" w:rsidP="00036B07">
                            <w:pPr>
                              <w:pStyle w:val="ColorfulList-Accent11"/>
                              <w:widowControl w:val="0"/>
                              <w:numPr>
                                <w:ilvl w:val="0"/>
                                <w:numId w:val="4"/>
                              </w:numPr>
                              <w:tabs>
                                <w:tab w:val="left" w:pos="291"/>
                                <w:tab w:val="left" w:pos="55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w:t>
                            </w:r>
                            <w:r w:rsidRPr="00F25C59">
                              <w:rPr>
                                <w:rFonts w:ascii="Helvetica" w:hAnsi="Helvetica" w:cs="Helvetica"/>
                              </w:rPr>
                              <w:t>Requires that the contract state whether or not resident fees may be used only for the facility or also for other purposes.</w:t>
                            </w:r>
                          </w:p>
                          <w:p w14:paraId="212E6774" w14:textId="3CA29B27" w:rsidR="00036B07" w:rsidRDefault="00036B07" w:rsidP="00036B07">
                            <w:pPr>
                              <w:pStyle w:val="ColorfulList-Accent11"/>
                              <w:numPr>
                                <w:ilvl w:val="0"/>
                                <w:numId w:val="4"/>
                              </w:numPr>
                              <w:ind w:left="360"/>
                            </w:pPr>
                            <w:r>
                              <w:rPr>
                                <w:rFonts w:ascii="Helvetica" w:hAnsi="Helvetica" w:cs="Helvetica"/>
                              </w:rPr>
                              <w:t>Provides that p</w:t>
                            </w:r>
                            <w:r w:rsidRPr="00F25C59">
                              <w:rPr>
                                <w:rFonts w:ascii="Helvetica" w:hAnsi="Helvetica" w:cs="Helvetica"/>
                              </w:rPr>
                              <w:t>rospective residents must be informed about refundable entrance fee contracts and other CCRC risks.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2E46F" id="Text Box 18" o:spid="_x0000_s1037" type="#_x0000_t202" style="position:absolute;margin-left:282pt;margin-top:72.75pt;width:233.75pt;height:17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" filled="f" stroked="f">
                <v:textbox>
                  <w:txbxContent>
                    <w:p w14:paraId="54818668" w14:textId="77777777" w:rsidR="00036B07" w:rsidRPr="00F25C59" w:rsidRDefault="00036B07" w:rsidP="00036B07">
                      <w:pPr>
                        <w:pStyle w:val="ColorfulList-Accent11"/>
                        <w:widowControl w:val="0"/>
                        <w:numPr>
                          <w:ilvl w:val="0"/>
                          <w:numId w:val="4"/>
                        </w:numPr>
                        <w:tabs>
                          <w:tab w:val="left" w:pos="366"/>
                          <w:tab w:val="left" w:pos="55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sidRPr="00F25C59">
                        <w:rPr>
                          <w:rFonts w:ascii="Helvetica" w:hAnsi="Helvetica" w:cs="Helvetica"/>
                        </w:rPr>
                        <w:t>Requires an actuarial study every three years for type A &amp; B CCRCs.</w:t>
                      </w:r>
                    </w:p>
                    <w:p w14:paraId="080E21AC" w14:textId="77777777" w:rsidR="00036B07" w:rsidRPr="00F25C59" w:rsidRDefault="00036B07" w:rsidP="00036B07">
                      <w:pPr>
                        <w:pStyle w:val="ColorfulList-Accent11"/>
                        <w:widowControl w:val="0"/>
                        <w:numPr>
                          <w:ilvl w:val="0"/>
                          <w:numId w:val="4"/>
                        </w:numPr>
                        <w:tabs>
                          <w:tab w:val="left" w:pos="291"/>
                          <w:tab w:val="left" w:pos="55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w:t>
                      </w:r>
                      <w:r w:rsidRPr="00F25C59">
                        <w:rPr>
                          <w:rFonts w:ascii="Helvetica" w:hAnsi="Helvetica" w:cs="Helvetica"/>
                        </w:rPr>
                        <w:t>Requires that the contract state whether or not resident fees may be used only for the facility or also for other purposes.</w:t>
                      </w:r>
                    </w:p>
                    <w:p w14:paraId="212E6774" w14:textId="3CA29B27" w:rsidR="00036B07" w:rsidRDefault="00036B07" w:rsidP="00036B07">
                      <w:pPr>
                        <w:pStyle w:val="ColorfulList-Accent11"/>
                        <w:numPr>
                          <w:ilvl w:val="0"/>
                          <w:numId w:val="4"/>
                        </w:numPr>
                        <w:ind w:left="360"/>
                      </w:pPr>
                      <w:r>
                        <w:rPr>
                          <w:rFonts w:ascii="Helvetica" w:hAnsi="Helvetica" w:cs="Helvetica"/>
                        </w:rPr>
                        <w:t>Provides that p</w:t>
                      </w:r>
                      <w:r w:rsidRPr="00F25C59">
                        <w:rPr>
                          <w:rFonts w:ascii="Helvetica" w:hAnsi="Helvetica" w:cs="Helvetica"/>
                        </w:rPr>
                        <w:t>rospective residents must be informed about refundable entrance fee contracts and other CCRC risks.</w:t>
                      </w:r>
                    </w:p>
                  </w:txbxContent>
                </v:textbox>
                <w10:wrap type="square"/>
              </v:shape>
            </w:pict>
          </mc:Fallback>
        </mc:AlternateContent>
      </w:r>
    </w:p>
    <w:sectPr w:rsidR="00D87896" w:rsidSect="00D94938">
      <w:pgSz w:w="15840" w:h="12240" w:orient="landscape"/>
      <w:pgMar w:top="374" w:right="360" w:bottom="374"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E49C8"/>
    <w:multiLevelType w:val="hybridMultilevel"/>
    <w:tmpl w:val="8A22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102CF"/>
    <w:multiLevelType w:val="hybridMultilevel"/>
    <w:tmpl w:val="073CE59E"/>
    <w:lvl w:ilvl="0" w:tplc="71289E7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7277D"/>
    <w:multiLevelType w:val="hybridMultilevel"/>
    <w:tmpl w:val="DCA89FB4"/>
    <w:lvl w:ilvl="0" w:tplc="5DE8EA4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10289"/>
    <w:multiLevelType w:val="hybridMultilevel"/>
    <w:tmpl w:val="C308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14EBC"/>
    <w:multiLevelType w:val="hybridMultilevel"/>
    <w:tmpl w:val="99C4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878D5"/>
    <w:multiLevelType w:val="multilevel"/>
    <w:tmpl w:val="8A22D6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FE"/>
    <w:rsid w:val="00036B07"/>
    <w:rsid w:val="000370D7"/>
    <w:rsid w:val="00090495"/>
    <w:rsid w:val="000A4CF2"/>
    <w:rsid w:val="002D141B"/>
    <w:rsid w:val="002D59FE"/>
    <w:rsid w:val="002F2569"/>
    <w:rsid w:val="003279F0"/>
    <w:rsid w:val="003533ED"/>
    <w:rsid w:val="00434670"/>
    <w:rsid w:val="004438E5"/>
    <w:rsid w:val="00495439"/>
    <w:rsid w:val="00554692"/>
    <w:rsid w:val="005D5C68"/>
    <w:rsid w:val="00741C9A"/>
    <w:rsid w:val="007A0BF3"/>
    <w:rsid w:val="007A5052"/>
    <w:rsid w:val="007D6619"/>
    <w:rsid w:val="008C32E4"/>
    <w:rsid w:val="00980487"/>
    <w:rsid w:val="00C53281"/>
    <w:rsid w:val="00C53B0A"/>
    <w:rsid w:val="00C64D3A"/>
    <w:rsid w:val="00C669A9"/>
    <w:rsid w:val="00CB76B7"/>
    <w:rsid w:val="00CE13BF"/>
    <w:rsid w:val="00D94938"/>
    <w:rsid w:val="00DC02DA"/>
    <w:rsid w:val="00E50B13"/>
    <w:rsid w:val="00EC4317"/>
    <w:rsid w:val="00F20AC2"/>
    <w:rsid w:val="00F6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2339"/>
  <w14:defaultImageDpi w14:val="32767"/>
  <w15:chartTrackingRefBased/>
  <w15:docId w15:val="{5B56F5D1-A4E3-984D-9A96-83A1DCD9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59FE"/>
    <w:pPr>
      <w:spacing w:after="0" w:line="240" w:lineRule="auto"/>
    </w:pPr>
    <w:rPr>
      <w:rFonts w:ascii="Cambria" w:eastAsia="MS Mincho" w:hAnsi="Cambria" w:cs="Times New Roman"/>
    </w:rPr>
  </w:style>
  <w:style w:type="paragraph" w:styleId="Heading1">
    <w:name w:val="heading 1"/>
    <w:basedOn w:val="Normal"/>
    <w:next w:val="Normal"/>
    <w:link w:val="Heading1Char"/>
    <w:uiPriority w:val="9"/>
    <w:qFormat/>
    <w:rsid w:val="00090495"/>
    <w:pPr>
      <w:keepNext/>
      <w:keepLines/>
      <w:jc w:val="center"/>
      <w:outlineLvl w:val="0"/>
    </w:pPr>
    <w:rPr>
      <w:rFonts w:eastAsiaTheme="majorEastAsia" w:cstheme="majorBidi"/>
      <w:color w:val="000000" w:themeColor="text1"/>
      <w:sz w:val="28"/>
      <w:szCs w:val="28"/>
    </w:rPr>
  </w:style>
  <w:style w:type="paragraph" w:styleId="Heading2">
    <w:name w:val="heading 2"/>
    <w:basedOn w:val="Normal"/>
    <w:next w:val="Normal"/>
    <w:link w:val="Heading2Char"/>
    <w:uiPriority w:val="9"/>
    <w:unhideWhenUsed/>
    <w:qFormat/>
    <w:rsid w:val="00090495"/>
    <w:pPr>
      <w:outlineLvl w:val="1"/>
    </w:pPr>
    <w:rPr>
      <w:rFonts w:ascii="Calibri" w:eastAsiaTheme="minorEastAsia" w:hAnsi="Calibri" w:cs="Calibri"/>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090495"/>
    <w:rPr>
      <w:szCs w:val="23"/>
    </w:rPr>
  </w:style>
  <w:style w:type="character" w:customStyle="1" w:styleId="Heading1Char">
    <w:name w:val="Heading 1 Char"/>
    <w:basedOn w:val="DefaultParagraphFont"/>
    <w:link w:val="Heading1"/>
    <w:uiPriority w:val="9"/>
    <w:rsid w:val="00090495"/>
    <w:rPr>
      <w:rFonts w:eastAsiaTheme="majorEastAsia" w:cstheme="majorBidi"/>
      <w:color w:val="000000" w:themeColor="text1"/>
      <w:sz w:val="28"/>
      <w:szCs w:val="28"/>
    </w:rPr>
  </w:style>
  <w:style w:type="character" w:customStyle="1" w:styleId="Heading2Char">
    <w:name w:val="Heading 2 Char"/>
    <w:basedOn w:val="DefaultParagraphFont"/>
    <w:link w:val="Heading2"/>
    <w:uiPriority w:val="9"/>
    <w:rsid w:val="00090495"/>
    <w:rPr>
      <w:rFonts w:ascii="Calibri" w:eastAsiaTheme="minorEastAsia" w:hAnsi="Calibri" w:cs="Calibri"/>
      <w:color w:val="000000"/>
      <w:sz w:val="28"/>
      <w:szCs w:val="28"/>
    </w:rPr>
  </w:style>
  <w:style w:type="paragraph" w:styleId="Title">
    <w:name w:val="Title"/>
    <w:basedOn w:val="Normal"/>
    <w:next w:val="Normal"/>
    <w:link w:val="TitleChar"/>
    <w:uiPriority w:val="10"/>
    <w:qFormat/>
    <w:rsid w:val="000904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0495"/>
    <w:rPr>
      <w:rFonts w:asciiTheme="majorHAnsi" w:eastAsiaTheme="majorEastAsia" w:hAnsiTheme="majorHAnsi" w:cstheme="majorBidi"/>
      <w:spacing w:val="-10"/>
      <w:kern w:val="28"/>
      <w:sz w:val="56"/>
      <w:szCs w:val="56"/>
    </w:rPr>
  </w:style>
  <w:style w:type="paragraph" w:styleId="NoSpacing">
    <w:name w:val="No Spacing"/>
    <w:uiPriority w:val="1"/>
    <w:qFormat/>
    <w:rsid w:val="00090495"/>
  </w:style>
  <w:style w:type="paragraph" w:styleId="ListParagraph">
    <w:name w:val="List Paragraph"/>
    <w:basedOn w:val="Normal"/>
    <w:uiPriority w:val="34"/>
    <w:qFormat/>
    <w:rsid w:val="00090495"/>
    <w:pPr>
      <w:ind w:left="720"/>
      <w:contextualSpacing/>
    </w:pPr>
  </w:style>
  <w:style w:type="paragraph" w:customStyle="1" w:styleId="Photo">
    <w:name w:val="Photo"/>
    <w:basedOn w:val="Normal"/>
    <w:rsid w:val="003279F0"/>
    <w:pPr>
      <w:jc w:val="center"/>
    </w:pPr>
    <w:rPr>
      <w:rFonts w:ascii="Times New Roman" w:eastAsia="Times New Roman" w:hAnsi="Times New Roman"/>
    </w:rPr>
  </w:style>
  <w:style w:type="paragraph" w:customStyle="1" w:styleId="ColorfulList-Accent11">
    <w:name w:val="Colorful List - Accent 11"/>
    <w:basedOn w:val="Normal"/>
    <w:uiPriority w:val="34"/>
    <w:qFormat/>
    <w:rsid w:val="002D59FE"/>
    <w:pPr>
      <w:ind w:left="720"/>
      <w:contextualSpacing/>
    </w:pPr>
  </w:style>
  <w:style w:type="character" w:styleId="Hyperlink">
    <w:name w:val="Hyperlink"/>
    <w:basedOn w:val="DefaultParagraphFont"/>
    <w:uiPriority w:val="99"/>
    <w:unhideWhenUsed/>
    <w:rsid w:val="00036B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MacKay</dc:creator>
  <cp:keywords/>
  <dc:description/>
  <cp:lastModifiedBy>Ann MacKay</cp:lastModifiedBy>
  <cp:revision>2</cp:revision>
  <cp:lastPrinted>2019-11-19T18:54:00Z</cp:lastPrinted>
  <dcterms:created xsi:type="dcterms:W3CDTF">2020-09-16T16:41:00Z</dcterms:created>
  <dcterms:modified xsi:type="dcterms:W3CDTF">2020-09-16T16:41:00Z</dcterms:modified>
</cp:coreProperties>
</file>